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54691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C92753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GODIŠNJE IZVEŠTAVANJE</w:t>
      </w:r>
      <w:r w:rsidR="008A498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E087B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LICENCIRANIH NKM-a</w:t>
      </w:r>
      <w:r w:rsidR="00E9302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ZA 2016 GODINU </w:t>
      </w: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7E3762" w:rsidRDefault="00332FE4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 za izveštavanje: 31 mart</w:t>
      </w:r>
      <w:r w:rsidR="00554691" w:rsidRPr="007E37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2017</w:t>
      </w: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Default="0055469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4691" w:rsidRDefault="00472C4B" w:rsidP="005546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GODIŠNJE</w:t>
      </w:r>
      <w:r w:rsidR="00362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IZVEŠ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TAVANJE</w:t>
      </w:r>
    </w:p>
    <w:p w:rsidR="00115FF0" w:rsidRPr="007E3762" w:rsidRDefault="00115FF0" w:rsidP="005546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691" w:rsidRDefault="00F3586A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Dostavljanje godišnjih izveš</w:t>
      </w:r>
      <w:r w:rsidR="00115FF0">
        <w:rPr>
          <w:rFonts w:ascii="Times New Roman" w:hAnsi="Times New Roman" w:cs="Times New Roman"/>
          <w:sz w:val="24"/>
          <w:szCs w:val="24"/>
        </w:rPr>
        <w:t>taja od strane operatora distribuiranja, je zakonska obaveza koja proizilazi od Zakona Br.04/L-44 za Nezavisnu Komi</w:t>
      </w:r>
      <w:r w:rsidR="00B92A0D">
        <w:rPr>
          <w:rFonts w:ascii="Times New Roman" w:hAnsi="Times New Roman" w:cs="Times New Roman"/>
          <w:sz w:val="24"/>
          <w:szCs w:val="24"/>
        </w:rPr>
        <w:t>siju za Medije, odnosno njegov Član 28, kao i Č</w:t>
      </w:r>
      <w:r w:rsidR="00115FF0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 19 Uredbe o Distribuiranju Pruž</w:t>
      </w:r>
      <w:r w:rsidR="00115FF0">
        <w:rPr>
          <w:rFonts w:ascii="Times New Roman" w:hAnsi="Times New Roman" w:cs="Times New Roman"/>
          <w:sz w:val="24"/>
          <w:szCs w:val="24"/>
        </w:rPr>
        <w:t>aoca Audio i Audio-vizuelnih Medijskih Usluga.</w:t>
      </w:r>
    </w:p>
    <w:p w:rsidR="00115FF0" w:rsidRPr="007E3762" w:rsidRDefault="00115FF0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</w:t>
      </w:r>
      <w:r w:rsidR="00F3586A">
        <w:rPr>
          <w:rFonts w:ascii="Times New Roman" w:hAnsi="Times New Roman" w:cs="Times New Roman"/>
          <w:sz w:val="24"/>
          <w:szCs w:val="24"/>
        </w:rPr>
        <w:t>ri distribuiranja u svojim godiš</w:t>
      </w:r>
      <w:r w:rsidR="00B0007B">
        <w:rPr>
          <w:rFonts w:ascii="Times New Roman" w:hAnsi="Times New Roman" w:cs="Times New Roman"/>
          <w:sz w:val="24"/>
          <w:szCs w:val="24"/>
        </w:rPr>
        <w:t>njem</w:t>
      </w:r>
      <w:r w:rsidR="00362FF2">
        <w:rPr>
          <w:rFonts w:ascii="Times New Roman" w:hAnsi="Times New Roman" w:cs="Times New Roman"/>
          <w:sz w:val="24"/>
          <w:szCs w:val="24"/>
        </w:rPr>
        <w:t xml:space="preserve"> izveštajima</w:t>
      </w:r>
      <w:r w:rsidR="00B0007B">
        <w:rPr>
          <w:rFonts w:ascii="Times New Roman" w:hAnsi="Times New Roman" w:cs="Times New Roman"/>
          <w:sz w:val="24"/>
          <w:szCs w:val="24"/>
        </w:rPr>
        <w:t xml:space="preserve"> </w:t>
      </w:r>
      <w:r w:rsidR="00F3586A">
        <w:rPr>
          <w:rFonts w:ascii="Times New Roman" w:hAnsi="Times New Roman" w:cs="Times New Roman"/>
          <w:sz w:val="24"/>
          <w:szCs w:val="24"/>
        </w:rPr>
        <w:t>treba da uključ</w:t>
      </w:r>
      <w:r w:rsidR="00B0007B">
        <w:rPr>
          <w:rFonts w:ascii="Times New Roman" w:hAnsi="Times New Roman" w:cs="Times New Roman"/>
          <w:sz w:val="24"/>
          <w:szCs w:val="24"/>
        </w:rPr>
        <w:t>i</w:t>
      </w:r>
      <w:r w:rsidR="00F3586A">
        <w:rPr>
          <w:rFonts w:ascii="Times New Roman" w:hAnsi="Times New Roman" w:cs="Times New Roman"/>
          <w:sz w:val="24"/>
          <w:szCs w:val="24"/>
        </w:rPr>
        <w:t xml:space="preserve"> informacije u vezi Pruž</w:t>
      </w:r>
      <w:r>
        <w:rPr>
          <w:rFonts w:ascii="Times New Roman" w:hAnsi="Times New Roman" w:cs="Times New Roman"/>
          <w:sz w:val="24"/>
          <w:szCs w:val="24"/>
        </w:rPr>
        <w:t>aoca Audio i Audio-vizuelnih Medijskih</w:t>
      </w:r>
      <w:r w:rsidR="00F3586A">
        <w:rPr>
          <w:rFonts w:ascii="Times New Roman" w:hAnsi="Times New Roman" w:cs="Times New Roman"/>
          <w:sz w:val="24"/>
          <w:szCs w:val="24"/>
        </w:rPr>
        <w:t xml:space="preserve"> Usluga koje reemituju, i drugim</w:t>
      </w:r>
      <w:r>
        <w:rPr>
          <w:rFonts w:ascii="Times New Roman" w:hAnsi="Times New Roman" w:cs="Times New Roman"/>
          <w:sz w:val="24"/>
          <w:szCs w:val="24"/>
        </w:rPr>
        <w:t xml:space="preserve"> delatnostima u skladu sa uslovima licence zajedno</w:t>
      </w:r>
      <w:r w:rsidR="00F3586A">
        <w:rPr>
          <w:rFonts w:ascii="Times New Roman" w:hAnsi="Times New Roman" w:cs="Times New Roman"/>
          <w:sz w:val="24"/>
          <w:szCs w:val="24"/>
        </w:rPr>
        <w:t xml:space="preserve"> sa detaljnim finansijskim izveš</w:t>
      </w:r>
      <w:r>
        <w:rPr>
          <w:rFonts w:ascii="Times New Roman" w:hAnsi="Times New Roman" w:cs="Times New Roman"/>
          <w:sz w:val="24"/>
          <w:szCs w:val="24"/>
        </w:rPr>
        <w:t>tajem, kao i druge informacije.</w:t>
      </w:r>
    </w:p>
    <w:p w:rsidR="00554691" w:rsidRDefault="00115FF0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Dostavljanje </w:t>
      </w:r>
      <w:r w:rsidR="00F3586A">
        <w:rPr>
          <w:rFonts w:ascii="Times New Roman" w:hAnsi="Times New Roman" w:cs="Times New Roman"/>
          <w:sz w:val="24"/>
          <w:szCs w:val="24"/>
        </w:rPr>
        <w:t>traženih podataka u ovom godiš</w:t>
      </w:r>
      <w:r w:rsidR="001B2DF2">
        <w:rPr>
          <w:rFonts w:ascii="Times New Roman" w:hAnsi="Times New Roman" w:cs="Times New Roman"/>
          <w:sz w:val="24"/>
          <w:szCs w:val="24"/>
        </w:rPr>
        <w:t>njem izvestaju uglavnom</w:t>
      </w:r>
      <w:r w:rsidR="00B0007B">
        <w:rPr>
          <w:rFonts w:ascii="Times New Roman" w:hAnsi="Times New Roman" w:cs="Times New Roman"/>
          <w:sz w:val="24"/>
          <w:szCs w:val="24"/>
        </w:rPr>
        <w:t xml:space="preserve"> treba da</w:t>
      </w:r>
      <w:r w:rsidR="001B2DF2">
        <w:rPr>
          <w:rFonts w:ascii="Times New Roman" w:hAnsi="Times New Roman" w:cs="Times New Roman"/>
          <w:sz w:val="24"/>
          <w:szCs w:val="24"/>
        </w:rPr>
        <w:t xml:space="preserve"> bude u vezi</w:t>
      </w:r>
      <w:r w:rsidR="00635D91">
        <w:rPr>
          <w:rFonts w:ascii="Times New Roman" w:hAnsi="Times New Roman" w:cs="Times New Roman"/>
          <w:sz w:val="24"/>
          <w:szCs w:val="24"/>
        </w:rPr>
        <w:t xml:space="preserve"> sa informacijama</w:t>
      </w:r>
      <w:r w:rsidR="00F3586A">
        <w:rPr>
          <w:rFonts w:ascii="Times New Roman" w:hAnsi="Times New Roman" w:cs="Times New Roman"/>
          <w:sz w:val="24"/>
          <w:szCs w:val="24"/>
        </w:rPr>
        <w:t xml:space="preserve"> o prihod</w:t>
      </w:r>
      <w:r w:rsidR="00635D91">
        <w:rPr>
          <w:rFonts w:ascii="Times New Roman" w:hAnsi="Times New Roman" w:cs="Times New Roman"/>
          <w:sz w:val="24"/>
          <w:szCs w:val="24"/>
        </w:rPr>
        <w:t>ima, troškovima, opšteg</w:t>
      </w:r>
      <w:r w:rsidR="00F3586A">
        <w:rPr>
          <w:rFonts w:ascii="Times New Roman" w:hAnsi="Times New Roman" w:cs="Times New Roman"/>
          <w:sz w:val="24"/>
          <w:szCs w:val="24"/>
        </w:rPr>
        <w:t xml:space="preserve"> budž</w:t>
      </w:r>
      <w:r w:rsidR="00B0007B">
        <w:rPr>
          <w:rFonts w:ascii="Times New Roman" w:hAnsi="Times New Roman" w:cs="Times New Roman"/>
          <w:sz w:val="24"/>
          <w:szCs w:val="24"/>
        </w:rPr>
        <w:t>et</w:t>
      </w:r>
      <w:r w:rsidR="00635D91">
        <w:rPr>
          <w:rFonts w:ascii="Times New Roman" w:hAnsi="Times New Roman" w:cs="Times New Roman"/>
          <w:sz w:val="24"/>
          <w:szCs w:val="24"/>
        </w:rPr>
        <w:t>a</w:t>
      </w:r>
      <w:r w:rsidR="00B0007B">
        <w:rPr>
          <w:rFonts w:ascii="Times New Roman" w:hAnsi="Times New Roman" w:cs="Times New Roman"/>
          <w:sz w:val="24"/>
          <w:szCs w:val="24"/>
        </w:rPr>
        <w:t xml:space="preserve"> i broj</w:t>
      </w:r>
      <w:r w:rsidR="00635D91">
        <w:rPr>
          <w:rFonts w:ascii="Times New Roman" w:hAnsi="Times New Roman" w:cs="Times New Roman"/>
          <w:sz w:val="24"/>
          <w:szCs w:val="24"/>
        </w:rPr>
        <w:t>a</w:t>
      </w:r>
      <w:r w:rsidR="00B0007B">
        <w:rPr>
          <w:rFonts w:ascii="Times New Roman" w:hAnsi="Times New Roman" w:cs="Times New Roman"/>
          <w:sz w:val="24"/>
          <w:szCs w:val="24"/>
        </w:rPr>
        <w:t xml:space="preserve"> zaposlenih, </w:t>
      </w:r>
      <w:r w:rsidR="00635D91">
        <w:rPr>
          <w:rFonts w:ascii="Times New Roman" w:hAnsi="Times New Roman" w:cs="Times New Roman"/>
          <w:sz w:val="24"/>
          <w:szCs w:val="24"/>
        </w:rPr>
        <w:t xml:space="preserve">svom profesionalnom </w:t>
      </w:r>
      <w:r w:rsidR="00B0007B">
        <w:rPr>
          <w:rFonts w:ascii="Times New Roman" w:hAnsi="Times New Roman" w:cs="Times New Roman"/>
          <w:sz w:val="24"/>
          <w:szCs w:val="24"/>
        </w:rPr>
        <w:t>razvoj</w:t>
      </w:r>
      <w:r w:rsidR="00635D91">
        <w:rPr>
          <w:rFonts w:ascii="Times New Roman" w:hAnsi="Times New Roman" w:cs="Times New Roman"/>
          <w:sz w:val="24"/>
          <w:szCs w:val="24"/>
        </w:rPr>
        <w:t>u i napretku</w:t>
      </w:r>
      <w:r w:rsidR="00F3586A">
        <w:rPr>
          <w:rFonts w:ascii="Times New Roman" w:hAnsi="Times New Roman" w:cs="Times New Roman"/>
          <w:sz w:val="24"/>
          <w:szCs w:val="24"/>
        </w:rPr>
        <w:t>. Takodje, on traž</w:t>
      </w:r>
      <w:r w:rsidR="00B0007B">
        <w:rPr>
          <w:rFonts w:ascii="Times New Roman" w:hAnsi="Times New Roman" w:cs="Times New Roman"/>
          <w:sz w:val="24"/>
          <w:szCs w:val="24"/>
        </w:rPr>
        <w:t>i inf</w:t>
      </w:r>
      <w:r w:rsidR="00F3586A">
        <w:rPr>
          <w:rFonts w:ascii="Times New Roman" w:hAnsi="Times New Roman" w:cs="Times New Roman"/>
          <w:sz w:val="24"/>
          <w:szCs w:val="24"/>
        </w:rPr>
        <w:t>ormacije u vezi prostiranju mreže za opš</w:t>
      </w:r>
      <w:r w:rsidR="00B0007B">
        <w:rPr>
          <w:rFonts w:ascii="Times New Roman" w:hAnsi="Times New Roman" w:cs="Times New Roman"/>
          <w:sz w:val="24"/>
          <w:szCs w:val="24"/>
        </w:rPr>
        <w:t>tine ili katastarskih zona, jednu kopiju nacrta ugovora sa korisnikom, ponude i cenovnik paketa program</w:t>
      </w:r>
      <w:r w:rsidR="001D13AC">
        <w:rPr>
          <w:rFonts w:ascii="Times New Roman" w:hAnsi="Times New Roman" w:cs="Times New Roman"/>
          <w:sz w:val="24"/>
          <w:szCs w:val="24"/>
        </w:rPr>
        <w:t>a, broj korisnika, kao i osnivač</w:t>
      </w:r>
      <w:r w:rsidR="00B0007B">
        <w:rPr>
          <w:rFonts w:ascii="Times New Roman" w:hAnsi="Times New Roman" w:cs="Times New Roman"/>
          <w:sz w:val="24"/>
          <w:szCs w:val="24"/>
        </w:rPr>
        <w:t xml:space="preserve">ki akt i </w:t>
      </w:r>
      <w:r w:rsidR="00A342B1">
        <w:rPr>
          <w:rFonts w:ascii="Times New Roman" w:hAnsi="Times New Roman" w:cs="Times New Roman"/>
          <w:sz w:val="24"/>
          <w:szCs w:val="24"/>
        </w:rPr>
        <w:t>sastav program</w:t>
      </w:r>
      <w:r w:rsidR="001D13AC">
        <w:rPr>
          <w:rFonts w:ascii="Times New Roman" w:hAnsi="Times New Roman" w:cs="Times New Roman"/>
          <w:sz w:val="24"/>
          <w:szCs w:val="24"/>
        </w:rPr>
        <w:t>skog saveta. Oni se smatraju važnim indikatorima koji NKM-u pruž</w:t>
      </w:r>
      <w:r w:rsidR="00A342B1">
        <w:rPr>
          <w:rFonts w:ascii="Times New Roman" w:hAnsi="Times New Roman" w:cs="Times New Roman"/>
          <w:sz w:val="24"/>
          <w:szCs w:val="24"/>
        </w:rPr>
        <w:t>aju ja</w:t>
      </w:r>
      <w:r w:rsidR="001D13AC">
        <w:rPr>
          <w:rFonts w:ascii="Times New Roman" w:hAnsi="Times New Roman" w:cs="Times New Roman"/>
          <w:sz w:val="24"/>
          <w:szCs w:val="24"/>
        </w:rPr>
        <w:t>snu finansijsku stabilnost i opš</w:t>
      </w:r>
      <w:r w:rsidR="00A342B1">
        <w:rPr>
          <w:rFonts w:ascii="Times New Roman" w:hAnsi="Times New Roman" w:cs="Times New Roman"/>
          <w:sz w:val="24"/>
          <w:szCs w:val="24"/>
        </w:rPr>
        <w:t>ti razvoj ili stagnaciju spektra a</w:t>
      </w:r>
      <w:r w:rsidR="001D13AC">
        <w:rPr>
          <w:rFonts w:ascii="Times New Roman" w:hAnsi="Times New Roman" w:cs="Times New Roman"/>
          <w:sz w:val="24"/>
          <w:szCs w:val="24"/>
        </w:rPr>
        <w:t xml:space="preserve">udio i audivizuelnih medija uopšte. Ovi podaci </w:t>
      </w:r>
      <w:r w:rsidR="003E2259">
        <w:rPr>
          <w:rFonts w:ascii="Times New Roman" w:hAnsi="Times New Roman" w:cs="Times New Roman"/>
          <w:sz w:val="24"/>
          <w:szCs w:val="24"/>
        </w:rPr>
        <w:t>u ovom godišnjem izveštaju će pomoći</w:t>
      </w:r>
      <w:r w:rsidR="00A342B1">
        <w:rPr>
          <w:rFonts w:ascii="Times New Roman" w:hAnsi="Times New Roman" w:cs="Times New Roman"/>
          <w:sz w:val="24"/>
          <w:szCs w:val="24"/>
        </w:rPr>
        <w:t xml:space="preserve"> NKM-u u kreiranju politik</w:t>
      </w:r>
      <w:r w:rsidR="001D13AC">
        <w:rPr>
          <w:rFonts w:ascii="Times New Roman" w:hAnsi="Times New Roman" w:cs="Times New Roman"/>
          <w:sz w:val="24"/>
          <w:szCs w:val="24"/>
        </w:rPr>
        <w:t>e emitovanja u vezi razvoja traž</w:t>
      </w:r>
      <w:r w:rsidR="00A342B1">
        <w:rPr>
          <w:rFonts w:ascii="Times New Roman" w:hAnsi="Times New Roman" w:cs="Times New Roman"/>
          <w:sz w:val="24"/>
          <w:szCs w:val="24"/>
        </w:rPr>
        <w:t>ista audio</w:t>
      </w:r>
      <w:r w:rsidR="001D13AC">
        <w:rPr>
          <w:rFonts w:ascii="Times New Roman" w:hAnsi="Times New Roman" w:cs="Times New Roman"/>
          <w:sz w:val="24"/>
          <w:szCs w:val="24"/>
        </w:rPr>
        <w:t>vizuelnih medija u buduć</w:t>
      </w:r>
      <w:r w:rsidR="00B8507E">
        <w:rPr>
          <w:rFonts w:ascii="Times New Roman" w:hAnsi="Times New Roman" w:cs="Times New Roman"/>
          <w:sz w:val="24"/>
          <w:szCs w:val="24"/>
        </w:rPr>
        <w:t>nosti uz prilagodjenost i razvoj njihovog zakonodavstva.</w:t>
      </w:r>
    </w:p>
    <w:p w:rsidR="00B8507E" w:rsidRDefault="001D13AC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izveštaj sa traž</w:t>
      </w:r>
      <w:r w:rsidR="00B8507E">
        <w:rPr>
          <w:rFonts w:ascii="Times New Roman" w:hAnsi="Times New Roman" w:cs="Times New Roman"/>
          <w:sz w:val="24"/>
          <w:szCs w:val="24"/>
        </w:rPr>
        <w:t>enim podacima trebate dostaviti Kancelariji NKM-a najkasnije do 31.marta 2017.</w:t>
      </w:r>
    </w:p>
    <w:p w:rsidR="00B8507E" w:rsidRDefault="001D13AC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</w:t>
      </w:r>
      <w:r w:rsidR="00B8507E">
        <w:rPr>
          <w:rFonts w:ascii="Times New Roman" w:hAnsi="Times New Roman" w:cs="Times New Roman"/>
          <w:sz w:val="24"/>
          <w:szCs w:val="24"/>
        </w:rPr>
        <w:t>aju kada NKM smatra da</w:t>
      </w:r>
      <w:r>
        <w:rPr>
          <w:rFonts w:ascii="Times New Roman" w:hAnsi="Times New Roman" w:cs="Times New Roman"/>
          <w:sz w:val="24"/>
          <w:szCs w:val="24"/>
        </w:rPr>
        <w:t xml:space="preserve"> informacije dostavljene u godišnjem izveštaju nisu potpune, obaveš</w:t>
      </w:r>
      <w:r w:rsidR="00B8507E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vamo vas da vam NKM može traž</w:t>
      </w:r>
      <w:r w:rsidR="00B8507E">
        <w:rPr>
          <w:rFonts w:ascii="Times New Roman" w:hAnsi="Times New Roman" w:cs="Times New Roman"/>
          <w:sz w:val="24"/>
          <w:szCs w:val="24"/>
        </w:rPr>
        <w:t xml:space="preserve">iti dodatne informacije kako bi kompletirao podatke i da </w:t>
      </w:r>
      <w:r>
        <w:rPr>
          <w:rFonts w:ascii="Times New Roman" w:hAnsi="Times New Roman" w:cs="Times New Roman"/>
          <w:sz w:val="24"/>
          <w:szCs w:val="24"/>
        </w:rPr>
        <w:t>bi potvrdio tačnost traž</w:t>
      </w:r>
      <w:r w:rsidR="005B1C54">
        <w:rPr>
          <w:rFonts w:ascii="Times New Roman" w:hAnsi="Times New Roman" w:cs="Times New Roman"/>
          <w:sz w:val="24"/>
          <w:szCs w:val="24"/>
        </w:rPr>
        <w:t>enih informacija.</w:t>
      </w:r>
    </w:p>
    <w:p w:rsidR="005B1C54" w:rsidRPr="007E3762" w:rsidRDefault="001D13AC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NKM neć</w:t>
      </w:r>
      <w:r w:rsidR="005B1C54">
        <w:rPr>
          <w:rFonts w:ascii="Times New Roman" w:hAnsi="Times New Roman" w:cs="Times New Roman"/>
          <w:sz w:val="24"/>
          <w:szCs w:val="24"/>
        </w:rPr>
        <w:t>e objaviti kod nijednog licenciranog osetlljive komercijaln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A4BF8">
        <w:rPr>
          <w:rFonts w:ascii="Times New Roman" w:hAnsi="Times New Roman" w:cs="Times New Roman"/>
          <w:sz w:val="24"/>
          <w:szCs w:val="24"/>
        </w:rPr>
        <w:t xml:space="preserve"> i finansijske</w:t>
      </w:r>
      <w:r w:rsidR="00761727">
        <w:rPr>
          <w:rFonts w:ascii="Times New Roman" w:hAnsi="Times New Roman" w:cs="Times New Roman"/>
          <w:sz w:val="24"/>
          <w:szCs w:val="24"/>
        </w:rPr>
        <w:t xml:space="preserve"> informacije</w:t>
      </w:r>
      <w:r>
        <w:rPr>
          <w:rFonts w:ascii="Times New Roman" w:hAnsi="Times New Roman" w:cs="Times New Roman"/>
          <w:sz w:val="24"/>
          <w:szCs w:val="24"/>
        </w:rPr>
        <w:t xml:space="preserve"> podnešene u ovom godišnjem izveštaju, osim u slučaju ako se zakonski zastraži da se postupi drugač</w:t>
      </w:r>
      <w:r w:rsidR="005B1C54">
        <w:rPr>
          <w:rFonts w:ascii="Times New Roman" w:hAnsi="Times New Roman" w:cs="Times New Roman"/>
          <w:sz w:val="24"/>
          <w:szCs w:val="24"/>
        </w:rPr>
        <w:t>ije.</w:t>
      </w:r>
    </w:p>
    <w:p w:rsidR="00554691" w:rsidRDefault="00554691">
      <w:r>
        <w:br w:type="page"/>
      </w:r>
    </w:p>
    <w:p w:rsidR="00C14570" w:rsidRPr="007E3762" w:rsidRDefault="00C145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6"/>
        <w:gridCol w:w="7360"/>
      </w:tblGrid>
      <w:tr w:rsidR="00554691" w:rsidRPr="007E3762" w:rsidTr="00554691">
        <w:trPr>
          <w:trHeight w:val="77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554691" w:rsidRPr="00ED533F" w:rsidRDefault="00E50C46" w:rsidP="00ED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Podaci za licenciranog</w:t>
            </w:r>
            <w:r w:rsidR="001368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554691" w:rsidRPr="007E3762" w:rsidTr="00554691">
        <w:trPr>
          <w:trHeight w:val="77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Licecnirani</w:t>
            </w:r>
            <w:r w:rsidR="00554691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30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 distribuiranja: 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554691">
        <w:trPr>
          <w:trHeight w:val="30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Vlasnik</w:t>
            </w:r>
            <w:r w:rsidR="00554691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Direktor</w:t>
            </w:r>
            <w:r w:rsidR="00554691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Opština</w:t>
            </w:r>
            <w:r w:rsidR="00554691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</w:t>
            </w:r>
            <w:r w:rsidR="0013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efon i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Fax: 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Web-stranica: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ED533F">
        <w:trPr>
          <w:trHeight w:val="315"/>
        </w:trPr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Zaposleni</w:t>
            </w:r>
          </w:p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Opšti broj zapolsenih </w:t>
            </w:r>
            <w:r w:rsidR="00554691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13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tručno osoblje:</w:t>
            </w:r>
          </w:p>
        </w:tc>
        <w:tc>
          <w:tcPr>
            <w:tcW w:w="27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 Programski Sadzraj: 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r w:rsidR="00554691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Marketing: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Administracija/Drugo</w:t>
            </w:r>
            <w:r w:rsidR="00554691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1368FE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 pravna pitanja: 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ED533F">
        <w:trPr>
          <w:trHeight w:val="1106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554691" w:rsidRPr="007E3762" w:rsidTr="00ED533F">
        <w:trPr>
          <w:trHeight w:val="300"/>
        </w:trPr>
        <w:tc>
          <w:tcPr>
            <w:tcW w:w="5000" w:type="pct"/>
            <w:gridSpan w:val="2"/>
            <w:tcBorders>
              <w:top w:val="nil"/>
            </w:tcBorders>
            <w:shd w:val="clear" w:color="000000" w:fill="FF9900"/>
            <w:noWrap/>
            <w:vAlign w:val="bottom"/>
            <w:hideMark/>
          </w:tcPr>
          <w:p w:rsidR="00554691" w:rsidRPr="007E3762" w:rsidRDefault="000B6853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Priložiti</w:t>
            </w:r>
            <w:r w:rsidR="00554691"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</w:tr>
      <w:tr w:rsidR="00554691" w:rsidRPr="007E3762" w:rsidTr="00554691">
        <w:trPr>
          <w:trHeight w:val="865"/>
        </w:trPr>
        <w:tc>
          <w:tcPr>
            <w:tcW w:w="5000" w:type="pct"/>
            <w:gridSpan w:val="2"/>
            <w:shd w:val="clear" w:color="000000" w:fill="FF9900"/>
            <w:noWrap/>
            <w:vAlign w:val="bottom"/>
            <w:hideMark/>
          </w:tcPr>
          <w:p w:rsidR="00554691" w:rsidRPr="007E3762" w:rsidRDefault="00554691" w:rsidP="00554691">
            <w:pPr>
              <w:pStyle w:val="ListParagraph"/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54691" w:rsidRPr="00ED533F" w:rsidRDefault="000B6853" w:rsidP="005546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Godi</w:t>
            </w:r>
            <w:r w:rsidR="000D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nji izve</w:t>
            </w:r>
            <w:r w:rsidR="000D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taj za prostiranje mre</w:t>
            </w:r>
            <w:r w:rsidR="000D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 (Opstina/Katastarsk</w:t>
            </w:r>
            <w:r w:rsidR="000D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D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Zone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0D0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izražene u obliku liste. </w:t>
            </w:r>
          </w:p>
          <w:p w:rsidR="00554691" w:rsidRPr="00ED533F" w:rsidRDefault="000D0E0E" w:rsidP="005546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Kopija Nacrta Ugovora sa korisnicima.</w:t>
            </w:r>
          </w:p>
          <w:p w:rsidR="00554691" w:rsidRPr="00ED533F" w:rsidRDefault="000D0E0E" w:rsidP="005546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Ponude/Cenovnik paketa programa za korisnike.</w:t>
            </w:r>
          </w:p>
          <w:p w:rsidR="00554691" w:rsidRPr="007E3762" w:rsidRDefault="000D0E0E" w:rsidP="005546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Osniva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ki akt i obuhvatanje programskog saveta. </w:t>
            </w:r>
          </w:p>
        </w:tc>
      </w:tr>
    </w:tbl>
    <w:p w:rsidR="00554691" w:rsidRDefault="00554691">
      <w:r>
        <w:br w:type="page"/>
      </w:r>
    </w:p>
    <w:tbl>
      <w:tblPr>
        <w:tblW w:w="5000" w:type="pct"/>
        <w:shd w:val="clear" w:color="auto" w:fill="F2F2F2" w:themeFill="background1" w:themeFillShade="F2"/>
        <w:tblLook w:val="04A0"/>
      </w:tblPr>
      <w:tblGrid>
        <w:gridCol w:w="13176"/>
      </w:tblGrid>
      <w:tr w:rsidR="00554691" w:rsidRPr="007E3762" w:rsidTr="00CB3D21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54691" w:rsidRPr="00CB3D21" w:rsidTr="00CB3D21">
        <w:trPr>
          <w:trHeight w:val="260"/>
        </w:trPr>
        <w:tc>
          <w:tcPr>
            <w:tcW w:w="5000" w:type="pct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CB3D21" w:rsidRPr="00CB3D21" w:rsidRDefault="00584464" w:rsidP="00554691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OPŠTA SITUACIJA I RAZVJ OPERATORA DISTRIBUCIJE (PROGRAM I FINANSIJSKI ASPEKTI)</w:t>
            </w:r>
            <w:r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54691" w:rsidRPr="00CB3D21" w:rsidRDefault="00554691" w:rsidP="00554691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10CB" w:rsidRDefault="008A354B" w:rsidP="001010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Promena liste kanala, </w:t>
            </w:r>
            <w:r w:rsidR="00970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navedite </w:t>
            </w:r>
            <w:r w:rsidR="00926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 ste imali povećanje ili smanjenje broja kanala tokom 2016 godine, kao i saglasnost sa listom kanala koja pripada odredbi (Obvezan Prenos)</w:t>
            </w:r>
            <w:r w:rsid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54691" w:rsidRPr="001010CB" w:rsidRDefault="00554691" w:rsidP="001010CB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______________________________________________________________________________________________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B3D21"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554691" w:rsidRPr="00CB3D21" w:rsidRDefault="00554691" w:rsidP="00554691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4691" w:rsidRDefault="00AB0FF6" w:rsidP="00AB0F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Razvoj u finansijskom aspektu: </w:t>
            </w:r>
          </w:p>
          <w:p w:rsidR="00AB0FF6" w:rsidRPr="00AB0FF6" w:rsidRDefault="00AB0FF6" w:rsidP="00AB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="007E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>Uporedjujući sa proš</w:t>
            </w:r>
            <w:r w:rsidRPr="00AB0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>lom godinom obajsnite kakva je bila situa</w:t>
            </w:r>
            <w:r w:rsidR="007E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>cija u finansijskom pogledu održ</w:t>
            </w:r>
            <w:r w:rsidRPr="00AB0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>ivosti. Identifikujte faktore koji su uticali prema</w:t>
            </w:r>
            <w:r w:rsidR="007E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 xml:space="preserve"> vaš</w:t>
            </w:r>
            <w:r w:rsidRPr="00AB0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>oj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 xml:space="preserve"> </w:t>
            </w:r>
            <w:r w:rsidRPr="00AB0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 xml:space="preserve">      </w:t>
            </w:r>
            <w:r w:rsidR="007E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>proceni, poboljš</w:t>
            </w:r>
            <w:r w:rsid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>anju ( ili stagnacija) generisanj</w:t>
            </w:r>
            <w:r w:rsidR="007E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>a</w:t>
            </w:r>
            <w:r w:rsidRPr="00AB0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/>
              </w:rPr>
              <w:t xml:space="preserve"> ukupnih prihoda.</w:t>
            </w:r>
          </w:p>
          <w:p w:rsidR="00554691" w:rsidRPr="00CB3D21" w:rsidRDefault="00554691" w:rsidP="00AB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4691" w:rsidRPr="00CB3D21" w:rsidRDefault="00554691" w:rsidP="00554691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4691" w:rsidRPr="00CB3D21" w:rsidRDefault="000F20CB" w:rsidP="00CB3D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Razvoj u pove</w:t>
            </w:r>
            <w:r w:rsidR="00460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anju </w:t>
            </w:r>
            <w:r w:rsidR="00460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ljudskih kapaciteta za pravna, tehnička i programska </w:t>
            </w:r>
            <w:r w:rsidR="00CE6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pitanja </w:t>
            </w:r>
            <w:r w:rsidR="00460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(navodeći njihova imena i razloge zasto s</w:t>
            </w:r>
            <w:r w:rsidR="00A6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  <w:r w:rsidR="00460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desil</w:t>
            </w:r>
            <w:r w:rsidR="00A6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460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="00A6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ili se nije desilo) </w:t>
            </w:r>
            <w:r w:rsidR="00460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D3393" w:rsidRP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CB3D21" w:rsidRPr="00CB3D21" w:rsidRDefault="00CB3D21" w:rsidP="00CB3D21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3393" w:rsidRPr="00A625AA" w:rsidRDefault="00AF3C76" w:rsidP="00CB3D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Razvoj u povećavanju tehnič</w:t>
            </w:r>
            <w:r w:rsidR="00A625AA" w:rsidRPr="00A6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kog-infrastrukturnog kapaciteta (zajedno sa razlogom zasto se desilo/ili se nije</w:t>
            </w:r>
            <w:r w:rsidR="00A6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625AA" w:rsidRPr="00A6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desilo)</w:t>
            </w:r>
            <w:r w:rsidR="00A6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A625AA" w:rsidRPr="00A6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D3393" w:rsidRPr="00A62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CB3D21" w:rsidRPr="00A6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</w:t>
            </w:r>
          </w:p>
          <w:p w:rsidR="00CB3D21" w:rsidRPr="00CB3D21" w:rsidRDefault="00CB3D21" w:rsidP="00CB3D21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4691" w:rsidRPr="00CB3D21" w:rsidRDefault="00A625AA" w:rsidP="00CB3D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Broj korisnika prema naseljima/opstinama, kao i njihov ukupan broj: </w:t>
            </w:r>
            <w:r w:rsidR="00CB3D21"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</w:t>
            </w:r>
          </w:p>
          <w:p w:rsidR="00CB3D21" w:rsidRDefault="00CB3D21" w:rsidP="00C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B3D21" w:rsidRPr="00CB3D21" w:rsidRDefault="003267C0" w:rsidP="00CB3D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Teskoće operatora distribucije tokom realizacije svojih aktivnosti u pružanju audiovizuelnih medija: </w:t>
            </w:r>
            <w:r w:rsid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3D21" w:rsidRPr="00CB3D21" w:rsidRDefault="00CB3D21" w:rsidP="00C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B3D21" w:rsidRPr="00CB3D21" w:rsidRDefault="00CB3D21" w:rsidP="00C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31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1106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300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86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30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4691" w:rsidRDefault="00554691"/>
    <w:p w:rsidR="00554691" w:rsidRDefault="00554691">
      <w:r>
        <w:br w:type="page"/>
      </w:r>
    </w:p>
    <w:tbl>
      <w:tblPr>
        <w:tblW w:w="13668" w:type="dxa"/>
        <w:tblInd w:w="244" w:type="dxa"/>
        <w:tblLayout w:type="fixed"/>
        <w:tblLook w:val="04A0"/>
      </w:tblPr>
      <w:tblGrid>
        <w:gridCol w:w="806"/>
        <w:gridCol w:w="361"/>
        <w:gridCol w:w="782"/>
        <w:gridCol w:w="534"/>
        <w:gridCol w:w="263"/>
        <w:gridCol w:w="1632"/>
        <w:gridCol w:w="236"/>
        <w:gridCol w:w="942"/>
        <w:gridCol w:w="460"/>
        <w:gridCol w:w="325"/>
        <w:gridCol w:w="750"/>
        <w:gridCol w:w="557"/>
        <w:gridCol w:w="402"/>
        <w:gridCol w:w="1831"/>
        <w:gridCol w:w="124"/>
        <w:gridCol w:w="869"/>
        <w:gridCol w:w="460"/>
        <w:gridCol w:w="942"/>
        <w:gridCol w:w="1392"/>
      </w:tblGrid>
      <w:tr w:rsidR="00C41F67" w:rsidRPr="007E3762" w:rsidTr="00CB3D21">
        <w:trPr>
          <w:trHeight w:val="300"/>
        </w:trPr>
        <w:tc>
          <w:tcPr>
            <w:tcW w:w="136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17B" w:rsidRPr="007E3762" w:rsidRDefault="00CC317B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88F" w:rsidRPr="007E3762" w:rsidRDefault="00A2788F" w:rsidP="00A2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FINANSIJSKI PODACI ZA FISKALNU GODINU 2016 </w:t>
            </w:r>
          </w:p>
          <w:p w:rsidR="00C41F67" w:rsidRPr="007E3762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554691">
        <w:trPr>
          <w:trHeight w:val="903"/>
        </w:trPr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82" w:rsidRPr="007E3762" w:rsidRDefault="00A2788F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Prihodi</w:t>
            </w:r>
            <w:r w:rsidR="00C14570" w:rsidRPr="007E3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F5701B" w:rsidRPr="007E3762" w:rsidRDefault="00F5701B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701B" w:rsidRPr="007E3762" w:rsidRDefault="00F5701B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701B" w:rsidRPr="007E3762" w:rsidRDefault="00F5701B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66682" w:rsidRPr="007E3762" w:rsidRDefault="00466682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682" w:rsidRPr="007E3762" w:rsidRDefault="00466682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A2788F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Ukupni prihodi (2016) </w:t>
            </w:r>
          </w:p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A2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__________</w:t>
            </w:r>
            <w:r w:rsidR="0090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Ev</w:t>
            </w:r>
            <w:r w:rsidR="00A2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</w:p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1185"/>
        </w:trPr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82" w:rsidRPr="007E3762" w:rsidRDefault="00466682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A2788F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Sredstva preneta iz 2015 godine </w:t>
            </w:r>
            <w:r w:rsidR="00466682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682" w:rsidRPr="007E3762" w:rsidRDefault="00901547" w:rsidP="00C1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_______________Ev</w:t>
            </w:r>
            <w:r w:rsidR="00466682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A2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554691">
        <w:trPr>
          <w:trHeight w:val="923"/>
        </w:trPr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70" w:rsidRPr="007E3762" w:rsidRDefault="00AF3C76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Opš</w:t>
            </w:r>
            <w:r w:rsidR="007E0D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 budž</w:t>
            </w:r>
            <w:r w:rsidR="00A27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et za </w:t>
            </w:r>
            <w:r w:rsidR="00C14570" w:rsidRPr="007E3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  <w:r w:rsidR="00CC317B" w:rsidRPr="007E3762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  <w:r w:rsidR="00A27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godinu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70" w:rsidRPr="007E3762" w:rsidRDefault="00901547" w:rsidP="00C1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________________Ev</w:t>
            </w:r>
            <w:r w:rsidR="00C14570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A2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570" w:rsidRPr="007E3762" w:rsidTr="00554691">
        <w:trPr>
          <w:trHeight w:val="255"/>
        </w:trPr>
        <w:tc>
          <w:tcPr>
            <w:tcW w:w="4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764680" w:rsidP="007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toko</w:t>
            </w:r>
            <w:r w:rsidR="0009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fiskalne 2016 godine </w:t>
            </w:r>
            <w:r w:rsidR="00C14570"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7E0D76" w:rsidP="0046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Troš</w:t>
            </w:r>
            <w:r w:rsidR="004D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kovi toko</w:t>
            </w:r>
            <w:r w:rsidR="0076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4D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fiskalne 201</w:t>
            </w:r>
            <w:r w:rsidR="0076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godine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3762" w:rsidRPr="007E3762" w:rsidTr="00554691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764680" w:rsidP="00CC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 strane korisnika</w:t>
            </w:r>
            <w:r w:rsidR="00CC317B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A503E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Plate</w:t>
            </w:r>
            <w:r w:rsidR="00CC317B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764680" w:rsidP="007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Ugovori sa drugim subjektima</w:t>
            </w:r>
            <w:r w:rsidR="00CC317B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A503E0" w:rsidP="00A1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Kupljeni kanali</w:t>
            </w:r>
            <w:r w:rsidR="00C14570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76468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Drugo</w:t>
            </w:r>
            <w:r w:rsidR="00C14570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570" w:rsidRPr="007E3762" w:rsidRDefault="00764680" w:rsidP="007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Molimo vas navedite: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A503E0" w:rsidP="007E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Roba i Uslug</w:t>
            </w:r>
            <w:r w:rsidR="00C14570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Drugi tro</w:t>
            </w:r>
            <w:r w:rsidR="007E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kovi </w:t>
            </w:r>
            <w:r w:rsidR="00C14570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3762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33350" cy="142875"/>
                  <wp:effectExtent l="0" t="0" r="635" b="0"/>
                  <wp:wrapNone/>
                  <wp:docPr id="6" name="AutoShap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343150"/>
                            <a:ext cx="114300" cy="85725"/>
                            <a:chOff x="7381875" y="2343150"/>
                            <a:chExt cx="114300" cy="85725"/>
                          </a:xfrm>
                        </a:grpSpPr>
                        <a:sp>
                          <a:nvSpPr>
                            <a:cNvPr id="1033" name="AutoShap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962775" y="2343150"/>
                              <a:ext cx="10477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2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1"/>
            </w:tblGrid>
            <w:tr w:rsidR="00C14570" w:rsidRPr="007E3762" w:rsidTr="007E3762">
              <w:trPr>
                <w:trHeight w:val="255"/>
                <w:tblCellSpacing w:w="0" w:type="dxa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4570" w:rsidRPr="007E3762" w:rsidRDefault="00C14570" w:rsidP="009D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70" w:rsidRPr="007E3762" w:rsidRDefault="00A503E0" w:rsidP="00A5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Molimo vas navedite </w:t>
            </w:r>
          </w:p>
        </w:tc>
      </w:tr>
      <w:tr w:rsidR="00C14570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14300" cy="142875"/>
                  <wp:effectExtent l="0" t="0" r="0" b="0"/>
                  <wp:wrapNone/>
                  <wp:docPr id="7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2505075"/>
                            <a:ext cx="85725" cy="85725"/>
                            <a:chOff x="3105150" y="2505075"/>
                            <a:chExt cx="85725" cy="85725"/>
                          </a:xfrm>
                        </a:grpSpPr>
                        <a:sp>
                          <a:nvSpPr>
                            <a:cNvPr id="1027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33700" y="2505075"/>
                              <a:ext cx="8572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438" w:rsidRPr="007E3762" w:rsidTr="00554691">
        <w:trPr>
          <w:trHeight w:val="17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438" w:rsidRPr="007E3762" w:rsidTr="00554691">
        <w:trPr>
          <w:trHeight w:val="353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762" w:rsidRPr="007E3762" w:rsidTr="00CB3D21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76468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Donacije / Drugi prihodi</w:t>
            </w:r>
            <w:r w:rsidR="00C14570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14300" cy="142875"/>
                  <wp:effectExtent l="0" t="0" r="0" b="0"/>
                  <wp:wrapNone/>
                  <wp:docPr id="11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4124325"/>
                            <a:ext cx="85725" cy="85725"/>
                            <a:chOff x="3105150" y="4124325"/>
                            <a:chExt cx="85725" cy="85725"/>
                          </a:xfrm>
                        </a:grpSpPr>
                        <a:sp>
                          <a:nvSpPr>
                            <a:cNvPr id="102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33700" y="4124325"/>
                              <a:ext cx="8572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570" w:rsidRPr="007E3762" w:rsidRDefault="0076468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Molimo vas navedite</w:t>
            </w:r>
            <w:r w:rsidR="00C14570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64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64"/>
        </w:trPr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554691">
        <w:trPr>
          <w:trHeight w:val="66"/>
        </w:trPr>
        <w:tc>
          <w:tcPr>
            <w:tcW w:w="136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6438" w:rsidRPr="007E3762" w:rsidRDefault="005E6438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3D21" w:rsidRDefault="00CB3D2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4570" w:rsidRPr="007E3762" w:rsidRDefault="0019288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Definicije</w:t>
            </w:r>
            <w:r w:rsidR="00C14570" w:rsidRPr="007E3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7B22" w:rsidRDefault="00C14570" w:rsidP="0050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507B22" w:rsidRPr="0050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92881" w:rsidRPr="0050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Operator distribucije</w:t>
            </w:r>
            <w:r w:rsidR="0050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07B22" w:rsidRPr="00507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– </w:t>
            </w:r>
            <w:r w:rsidR="00507B22" w:rsidRPr="00507B2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pravno lice koje distribuira provajdere</w:t>
            </w:r>
            <w:r w:rsidR="00507B2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audio i audiovizuelnih</w:t>
            </w:r>
            <w:r w:rsidR="00507B22" w:rsidRPr="00507B2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medijskih usluga korisnicima putem kablovskih mreža, IPTV, OTT, satelitski i bilo koji drugi oblik distribucije, isključujući zemaljske radio difuzne frekvencije.</w:t>
            </w:r>
          </w:p>
          <w:p w:rsidR="000E49BA" w:rsidRDefault="000E49BA" w:rsidP="0050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0E49BA" w:rsidRPr="000E49BA" w:rsidRDefault="000E49BA" w:rsidP="000E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7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Pružanje medijskih usluga</w:t>
            </w:r>
            <w:r w:rsidRPr="000E49B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–fizičko ili pravno lice koje ima uređivačku odgovornost za izbor audio vizuelnog sadržaja za pružanje medijskih usluga i određivanje načina za njegovo organizovanje.</w:t>
            </w:r>
          </w:p>
          <w:p w:rsidR="000E49BA" w:rsidRPr="00507B22" w:rsidRDefault="000E49BA" w:rsidP="0050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3A284C" w:rsidRPr="003A284C" w:rsidRDefault="00C14570" w:rsidP="003A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A2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3A284C" w:rsidRPr="003A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3A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Korisnik</w:t>
            </w:r>
            <w:r w:rsidR="003A284C" w:rsidRPr="003A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-</w:t>
            </w:r>
            <w:r w:rsidR="003A284C" w:rsidRPr="003A284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lice koje koristi </w:t>
            </w:r>
            <w:r w:rsidR="003A284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audio i  audio–</w:t>
            </w:r>
            <w:r w:rsidR="003A284C" w:rsidRPr="003A284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vizuelne medijske usluge preko mrežnog operatera  na osnovu važećeg ugovora.</w:t>
            </w: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  <w:p w:rsidR="003A284C" w:rsidRPr="003A284C" w:rsidRDefault="00C14570" w:rsidP="003A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A2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3A284C" w:rsidRPr="003A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Katalog audio i audio vizuelnih medijskih usluga – </w:t>
            </w:r>
            <w:r w:rsidR="003A284C" w:rsidRPr="003A284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lista provajdera  medijskih usluga koje se distribuiraju u okviru pruženja usluga, za koje mrežni operater ima pravo distribucije.</w:t>
            </w: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284C" w:rsidRPr="003A284C" w:rsidRDefault="00C14570" w:rsidP="003A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A2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3A284C" w:rsidRPr="003A2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Programski Savet Licenciranog- </w:t>
            </w:r>
            <w:r w:rsidR="003A284C" w:rsidRPr="003A284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profesionalni organ/telo osnovan od licenciranog koji odluču</w:t>
            </w:r>
            <w:r w:rsidR="003A284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je za odabir i redosled kanala koji će se distribuirati preko operatora distribucije.</w:t>
            </w: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284C" w:rsidRPr="003A284C" w:rsidRDefault="005E6438" w:rsidP="003A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A2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3A284C" w:rsidRPr="003A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Medijske audio-vizuelne usluge </w:t>
            </w:r>
            <w:r w:rsidR="003A284C" w:rsidRPr="003A284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usluga koja je pod uređivačkom odgovornošću pružaoca programskih usluga, čiji je glavni princip pružanje programa u cilju informisanja, zabave ili edukciju celokupne javnosti putem elektronskih komunikacionih mreža.</w:t>
            </w:r>
          </w:p>
          <w:p w:rsidR="003A284C" w:rsidRDefault="003A284C" w:rsidP="007C5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6438" w:rsidRPr="007E3762" w:rsidRDefault="005E6438" w:rsidP="003A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14570" w:rsidRPr="007E3762" w:rsidTr="00554691">
        <w:trPr>
          <w:trHeight w:val="87"/>
        </w:trPr>
        <w:tc>
          <w:tcPr>
            <w:tcW w:w="136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D7BAE" w:rsidRPr="007E3762" w:rsidRDefault="009D7BAE" w:rsidP="00350310">
      <w:pPr>
        <w:rPr>
          <w:rFonts w:ascii="Times New Roman" w:hAnsi="Times New Roman" w:cs="Times New Roman"/>
        </w:rPr>
      </w:pPr>
    </w:p>
    <w:sectPr w:rsidR="009D7BAE" w:rsidRPr="007E3762" w:rsidSect="00CB3D21">
      <w:footerReference w:type="default" r:id="rId9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8C" w:rsidRDefault="0052048C" w:rsidP="009D7BAE">
      <w:pPr>
        <w:spacing w:after="0" w:line="240" w:lineRule="auto"/>
      </w:pPr>
      <w:r>
        <w:separator/>
      </w:r>
    </w:p>
  </w:endnote>
  <w:endnote w:type="continuationSeparator" w:id="0">
    <w:p w:rsidR="0052048C" w:rsidRDefault="0052048C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83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B71DC" w:rsidRDefault="003C1740">
            <w:pPr>
              <w:pStyle w:val="Footer"/>
              <w:jc w:val="center"/>
            </w:pPr>
            <w:fldSimple w:instr=" PAGE ">
              <w:r w:rsidR="005F6D62">
                <w:rPr>
                  <w:noProof/>
                </w:rPr>
                <w:t>2</w:t>
              </w:r>
            </w:fldSimple>
            <w:r w:rsidR="00FB71DC" w:rsidRPr="00A1680D">
              <w:t>/</w:t>
            </w:r>
            <w:fldSimple w:instr=" NUMPAGES  ">
              <w:r w:rsidR="005F6D62">
                <w:rPr>
                  <w:noProof/>
                </w:rPr>
                <w:t>6</w:t>
              </w:r>
            </w:fldSimple>
          </w:p>
        </w:sdtContent>
      </w:sdt>
    </w:sdtContent>
  </w:sdt>
  <w:p w:rsidR="00FB71DC" w:rsidRPr="00A1680D" w:rsidRDefault="00FB71DC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8C" w:rsidRDefault="0052048C" w:rsidP="009D7BAE">
      <w:pPr>
        <w:spacing w:after="0" w:line="240" w:lineRule="auto"/>
      </w:pPr>
      <w:r>
        <w:separator/>
      </w:r>
    </w:p>
  </w:footnote>
  <w:footnote w:type="continuationSeparator" w:id="0">
    <w:p w:rsidR="0052048C" w:rsidRDefault="0052048C" w:rsidP="009D7BAE">
      <w:pPr>
        <w:spacing w:after="0" w:line="240" w:lineRule="auto"/>
      </w:pPr>
      <w:r>
        <w:continuationSeparator/>
      </w:r>
    </w:p>
  </w:footnote>
  <w:footnote w:id="1">
    <w:p w:rsidR="00FB71DC" w:rsidRPr="00CC317B" w:rsidRDefault="00FB71DC" w:rsidP="00CC317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C317B">
        <w:rPr>
          <w:rStyle w:val="FootnoteReference"/>
          <w:rFonts w:ascii="Times New Roman" w:hAnsi="Times New Roman" w:cs="Times New Roman"/>
        </w:rPr>
        <w:footnoteRef/>
      </w:r>
      <w:r w:rsidRPr="00CC3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Ukupni prihodi obuhvataju sve ostvarene prihode tokom 2016 godine zajedno sa sredstvima prenesenim iz 2015 godine.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577F"/>
    <w:multiLevelType w:val="multilevel"/>
    <w:tmpl w:val="F848A2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D7BAE"/>
    <w:rsid w:val="00011774"/>
    <w:rsid w:val="000245BC"/>
    <w:rsid w:val="000463EC"/>
    <w:rsid w:val="00092258"/>
    <w:rsid w:val="000A7659"/>
    <w:rsid w:val="000A7F86"/>
    <w:rsid w:val="000B6853"/>
    <w:rsid w:val="000C7C12"/>
    <w:rsid w:val="000D0E0E"/>
    <w:rsid w:val="000D1B32"/>
    <w:rsid w:val="000E49BA"/>
    <w:rsid w:val="000F20CB"/>
    <w:rsid w:val="000F4EF2"/>
    <w:rsid w:val="001010CB"/>
    <w:rsid w:val="00101DF4"/>
    <w:rsid w:val="00114750"/>
    <w:rsid w:val="00115FF0"/>
    <w:rsid w:val="001368FE"/>
    <w:rsid w:val="00136D11"/>
    <w:rsid w:val="00180A37"/>
    <w:rsid w:val="00192881"/>
    <w:rsid w:val="001A403F"/>
    <w:rsid w:val="001B2DF2"/>
    <w:rsid w:val="001B5B90"/>
    <w:rsid w:val="001B5EA8"/>
    <w:rsid w:val="001C0E90"/>
    <w:rsid w:val="001C54B2"/>
    <w:rsid w:val="001D13AC"/>
    <w:rsid w:val="001E6E31"/>
    <w:rsid w:val="001F0AEA"/>
    <w:rsid w:val="001F55DA"/>
    <w:rsid w:val="00214536"/>
    <w:rsid w:val="0025729D"/>
    <w:rsid w:val="00273452"/>
    <w:rsid w:val="002862C1"/>
    <w:rsid w:val="002952D4"/>
    <w:rsid w:val="00296609"/>
    <w:rsid w:val="002A419F"/>
    <w:rsid w:val="002B0202"/>
    <w:rsid w:val="002C01D8"/>
    <w:rsid w:val="002E2634"/>
    <w:rsid w:val="002E7036"/>
    <w:rsid w:val="002F1A57"/>
    <w:rsid w:val="002F6133"/>
    <w:rsid w:val="002F7152"/>
    <w:rsid w:val="003267C0"/>
    <w:rsid w:val="00332FE4"/>
    <w:rsid w:val="00350310"/>
    <w:rsid w:val="0035486A"/>
    <w:rsid w:val="00360E76"/>
    <w:rsid w:val="00362FF2"/>
    <w:rsid w:val="00383ADE"/>
    <w:rsid w:val="00392A02"/>
    <w:rsid w:val="003A284C"/>
    <w:rsid w:val="003C1740"/>
    <w:rsid w:val="003C708D"/>
    <w:rsid w:val="003D22FA"/>
    <w:rsid w:val="003E2259"/>
    <w:rsid w:val="003F31F4"/>
    <w:rsid w:val="003F3F9D"/>
    <w:rsid w:val="004045CC"/>
    <w:rsid w:val="004047CC"/>
    <w:rsid w:val="0043491A"/>
    <w:rsid w:val="004407EA"/>
    <w:rsid w:val="00453347"/>
    <w:rsid w:val="00454E87"/>
    <w:rsid w:val="00460F7C"/>
    <w:rsid w:val="00466682"/>
    <w:rsid w:val="00472C4B"/>
    <w:rsid w:val="0048532F"/>
    <w:rsid w:val="00493DC4"/>
    <w:rsid w:val="004A4BF8"/>
    <w:rsid w:val="004B55FA"/>
    <w:rsid w:val="004D4F5E"/>
    <w:rsid w:val="004E665B"/>
    <w:rsid w:val="004F798D"/>
    <w:rsid w:val="00507B22"/>
    <w:rsid w:val="00510136"/>
    <w:rsid w:val="00514BF3"/>
    <w:rsid w:val="00515632"/>
    <w:rsid w:val="00515B50"/>
    <w:rsid w:val="0052048C"/>
    <w:rsid w:val="00522B40"/>
    <w:rsid w:val="00540595"/>
    <w:rsid w:val="00544340"/>
    <w:rsid w:val="00545B2E"/>
    <w:rsid w:val="00554691"/>
    <w:rsid w:val="00562F7F"/>
    <w:rsid w:val="00584464"/>
    <w:rsid w:val="00585D83"/>
    <w:rsid w:val="005909FA"/>
    <w:rsid w:val="00597C5B"/>
    <w:rsid w:val="005A6F56"/>
    <w:rsid w:val="005B1C54"/>
    <w:rsid w:val="005D1511"/>
    <w:rsid w:val="005E087B"/>
    <w:rsid w:val="005E6438"/>
    <w:rsid w:val="005F6D62"/>
    <w:rsid w:val="006036E5"/>
    <w:rsid w:val="00610CCD"/>
    <w:rsid w:val="00617BE6"/>
    <w:rsid w:val="0062206E"/>
    <w:rsid w:val="00635D91"/>
    <w:rsid w:val="00642A4C"/>
    <w:rsid w:val="00654138"/>
    <w:rsid w:val="006678EA"/>
    <w:rsid w:val="0068271F"/>
    <w:rsid w:val="00682B2F"/>
    <w:rsid w:val="00691DAF"/>
    <w:rsid w:val="006B372A"/>
    <w:rsid w:val="006B5517"/>
    <w:rsid w:val="006C2129"/>
    <w:rsid w:val="006D0960"/>
    <w:rsid w:val="00717C52"/>
    <w:rsid w:val="00737BC5"/>
    <w:rsid w:val="00740761"/>
    <w:rsid w:val="00747F6C"/>
    <w:rsid w:val="00761727"/>
    <w:rsid w:val="00764680"/>
    <w:rsid w:val="00776CB1"/>
    <w:rsid w:val="00796199"/>
    <w:rsid w:val="007C203F"/>
    <w:rsid w:val="007C5B87"/>
    <w:rsid w:val="007D60C4"/>
    <w:rsid w:val="007E0D76"/>
    <w:rsid w:val="007E3762"/>
    <w:rsid w:val="007F1397"/>
    <w:rsid w:val="00816BED"/>
    <w:rsid w:val="00825B80"/>
    <w:rsid w:val="008432E0"/>
    <w:rsid w:val="0085755D"/>
    <w:rsid w:val="00885A74"/>
    <w:rsid w:val="00893EBA"/>
    <w:rsid w:val="008A2944"/>
    <w:rsid w:val="008A3280"/>
    <w:rsid w:val="008A354B"/>
    <w:rsid w:val="008A4985"/>
    <w:rsid w:val="008B5B91"/>
    <w:rsid w:val="008D14D2"/>
    <w:rsid w:val="008F4380"/>
    <w:rsid w:val="008F779E"/>
    <w:rsid w:val="00901547"/>
    <w:rsid w:val="00901B10"/>
    <w:rsid w:val="00904C1B"/>
    <w:rsid w:val="00906136"/>
    <w:rsid w:val="00906ED3"/>
    <w:rsid w:val="0092017A"/>
    <w:rsid w:val="00926207"/>
    <w:rsid w:val="0093030E"/>
    <w:rsid w:val="00935471"/>
    <w:rsid w:val="00956723"/>
    <w:rsid w:val="00967FD7"/>
    <w:rsid w:val="00970541"/>
    <w:rsid w:val="009771B3"/>
    <w:rsid w:val="009B6849"/>
    <w:rsid w:val="009B7610"/>
    <w:rsid w:val="009C441A"/>
    <w:rsid w:val="009D7BAE"/>
    <w:rsid w:val="009F439D"/>
    <w:rsid w:val="00A1680D"/>
    <w:rsid w:val="00A264BF"/>
    <w:rsid w:val="00A264FF"/>
    <w:rsid w:val="00A2788F"/>
    <w:rsid w:val="00A3126C"/>
    <w:rsid w:val="00A342B1"/>
    <w:rsid w:val="00A34BB9"/>
    <w:rsid w:val="00A503E0"/>
    <w:rsid w:val="00A60131"/>
    <w:rsid w:val="00A625AA"/>
    <w:rsid w:val="00A62EA9"/>
    <w:rsid w:val="00A67C3B"/>
    <w:rsid w:val="00A77921"/>
    <w:rsid w:val="00A80788"/>
    <w:rsid w:val="00A82125"/>
    <w:rsid w:val="00A844ED"/>
    <w:rsid w:val="00A92A55"/>
    <w:rsid w:val="00AB0FF6"/>
    <w:rsid w:val="00AC56F3"/>
    <w:rsid w:val="00AE65A1"/>
    <w:rsid w:val="00AE6D14"/>
    <w:rsid w:val="00AF3C76"/>
    <w:rsid w:val="00B0007B"/>
    <w:rsid w:val="00B01A2B"/>
    <w:rsid w:val="00B07073"/>
    <w:rsid w:val="00B13BF1"/>
    <w:rsid w:val="00B27788"/>
    <w:rsid w:val="00B27F4B"/>
    <w:rsid w:val="00B3281A"/>
    <w:rsid w:val="00B73A2D"/>
    <w:rsid w:val="00B80B0C"/>
    <w:rsid w:val="00B84718"/>
    <w:rsid w:val="00B8507E"/>
    <w:rsid w:val="00B92A0D"/>
    <w:rsid w:val="00BA1D09"/>
    <w:rsid w:val="00BB09A7"/>
    <w:rsid w:val="00BB1CE8"/>
    <w:rsid w:val="00BB2B36"/>
    <w:rsid w:val="00BC120A"/>
    <w:rsid w:val="00BC67B9"/>
    <w:rsid w:val="00BC692B"/>
    <w:rsid w:val="00BE0A1E"/>
    <w:rsid w:val="00BE2F60"/>
    <w:rsid w:val="00BF629A"/>
    <w:rsid w:val="00C01AAB"/>
    <w:rsid w:val="00C14570"/>
    <w:rsid w:val="00C277FD"/>
    <w:rsid w:val="00C33A68"/>
    <w:rsid w:val="00C41F67"/>
    <w:rsid w:val="00C5418A"/>
    <w:rsid w:val="00C543FA"/>
    <w:rsid w:val="00C77283"/>
    <w:rsid w:val="00C82D99"/>
    <w:rsid w:val="00C842AE"/>
    <w:rsid w:val="00C866AF"/>
    <w:rsid w:val="00C9014E"/>
    <w:rsid w:val="00C92753"/>
    <w:rsid w:val="00CB3D21"/>
    <w:rsid w:val="00CC317B"/>
    <w:rsid w:val="00CE4365"/>
    <w:rsid w:val="00CE6B5D"/>
    <w:rsid w:val="00D02B38"/>
    <w:rsid w:val="00D04351"/>
    <w:rsid w:val="00D04365"/>
    <w:rsid w:val="00D20815"/>
    <w:rsid w:val="00D419DE"/>
    <w:rsid w:val="00D73B59"/>
    <w:rsid w:val="00D95159"/>
    <w:rsid w:val="00DC6313"/>
    <w:rsid w:val="00DD3393"/>
    <w:rsid w:val="00DF1605"/>
    <w:rsid w:val="00DF639B"/>
    <w:rsid w:val="00DF6C4B"/>
    <w:rsid w:val="00E50C46"/>
    <w:rsid w:val="00E55AF3"/>
    <w:rsid w:val="00E82632"/>
    <w:rsid w:val="00E90466"/>
    <w:rsid w:val="00E9302B"/>
    <w:rsid w:val="00EB7D23"/>
    <w:rsid w:val="00ED533F"/>
    <w:rsid w:val="00EE40E5"/>
    <w:rsid w:val="00EE6548"/>
    <w:rsid w:val="00F061DC"/>
    <w:rsid w:val="00F1424B"/>
    <w:rsid w:val="00F21368"/>
    <w:rsid w:val="00F25EB2"/>
    <w:rsid w:val="00F318D8"/>
    <w:rsid w:val="00F3586A"/>
    <w:rsid w:val="00F44E57"/>
    <w:rsid w:val="00F56AE6"/>
    <w:rsid w:val="00F5701B"/>
    <w:rsid w:val="00F65D93"/>
    <w:rsid w:val="00F72951"/>
    <w:rsid w:val="00F92940"/>
    <w:rsid w:val="00FA25E5"/>
    <w:rsid w:val="00FB71DC"/>
    <w:rsid w:val="00FB7524"/>
    <w:rsid w:val="00FC0D8C"/>
    <w:rsid w:val="00FD1F61"/>
    <w:rsid w:val="00FE71FC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3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</w:rPr>
  </w:style>
  <w:style w:type="paragraph" w:styleId="NormalWeb">
    <w:name w:val="Normal (Web)"/>
    <w:aliases w:val="Char, Char"/>
    <w:basedOn w:val="Normal"/>
    <w:link w:val="NormalWebChar"/>
    <w:uiPriority w:val="34"/>
    <w:unhideWhenUsed/>
    <w:qFormat/>
    <w:rsid w:val="003A284C"/>
    <w:pPr>
      <w:ind w:left="720"/>
      <w:contextualSpacing/>
    </w:p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3A284C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97EDE-82AC-42CF-9B71-9E548B3C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fcocaj</cp:lastModifiedBy>
  <cp:revision>2</cp:revision>
  <cp:lastPrinted>2016-03-02T14:03:00Z</cp:lastPrinted>
  <dcterms:created xsi:type="dcterms:W3CDTF">2017-03-10T13:15:00Z</dcterms:created>
  <dcterms:modified xsi:type="dcterms:W3CDTF">2017-03-10T13:15:00Z</dcterms:modified>
</cp:coreProperties>
</file>