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D0F" w:rsidRPr="00DA3F99" w:rsidRDefault="00DB29CE" w:rsidP="00253D0F">
      <w:pPr>
        <w:pStyle w:val="NormalWeb"/>
        <w:spacing w:after="0" w:line="240" w:lineRule="auto"/>
        <w:ind w:left="0"/>
        <w:rPr>
          <w:rFonts w:ascii="Times New Roman" w:eastAsia="Times New Roman" w:hAnsi="Times New Roman"/>
          <w:b/>
          <w:sz w:val="28"/>
          <w:szCs w:val="28"/>
          <w:lang w:val="sq-AL"/>
        </w:rPr>
      </w:pPr>
      <w:r w:rsidRPr="00DB29CE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731510" cy="990155"/>
            <wp:effectExtent l="19050" t="0" r="2540" b="0"/>
            <wp:docPr id="1" name="Picture 1" descr="Macintosh HD:Users:gezimavdiu:Downloads:fwdkpmlogobanner:KPM_Qeveria_Bann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gezimavdiu:Downloads:fwdkpmlogobanner:KPM_Qeveria_Banne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990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3D0F" w:rsidRPr="00DB29CE">
        <w:rPr>
          <w:rFonts w:ascii="Times New Roman" w:eastAsia="Times New Roman" w:hAnsi="Times New Roman"/>
          <w:b/>
          <w:color w:val="17365D" w:themeColor="text2" w:themeShade="BF"/>
          <w:sz w:val="28"/>
          <w:szCs w:val="28"/>
          <w:lang w:val="sq-AL"/>
        </w:rPr>
        <w:t xml:space="preserve"> </w:t>
      </w:r>
      <w:r w:rsidRPr="00DB29CE">
        <w:rPr>
          <w:rFonts w:ascii="Times New Roman" w:eastAsia="Times New Roman" w:hAnsi="Times New Roman"/>
          <w:b/>
          <w:color w:val="17365D" w:themeColor="text2" w:themeShade="BF"/>
          <w:sz w:val="28"/>
          <w:szCs w:val="28"/>
          <w:lang w:val="sq-AL"/>
        </w:rPr>
        <w:t>IMC-2017/04</w:t>
      </w:r>
    </w:p>
    <w:p w:rsidR="00253D0F" w:rsidRPr="00DA3F99" w:rsidRDefault="00253D0F" w:rsidP="00253D0F">
      <w:pPr>
        <w:pStyle w:val="NormalWeb"/>
        <w:spacing w:after="0" w:line="240" w:lineRule="auto"/>
        <w:ind w:left="0"/>
        <w:rPr>
          <w:rFonts w:ascii="Times New Roman" w:eastAsia="Times New Roman" w:hAnsi="Times New Roman"/>
          <w:b/>
          <w:sz w:val="28"/>
          <w:szCs w:val="28"/>
          <w:lang w:val="sq-AL"/>
        </w:rPr>
      </w:pPr>
    </w:p>
    <w:p w:rsidR="00253D0F" w:rsidRPr="00DA3F99" w:rsidRDefault="007C4B20" w:rsidP="007C4B20">
      <w:pPr>
        <w:pStyle w:val="NormalWeb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r w:rsidRPr="002B3E2D">
        <w:rPr>
          <w:rFonts w:ascii="Times New Roman" w:hAnsi="Times New Roman"/>
          <w:sz w:val="24"/>
          <w:szCs w:val="24"/>
        </w:rPr>
        <w:t>Pursuant to the</w:t>
      </w:r>
      <w:r w:rsidRPr="00DA3F99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A</w:t>
      </w:r>
      <w:r w:rsidRPr="00DA3F99">
        <w:rPr>
          <w:rFonts w:ascii="Times New Roman" w:eastAsia="Times New Roman" w:hAnsi="Times New Roman"/>
          <w:sz w:val="24"/>
          <w:szCs w:val="24"/>
        </w:rPr>
        <w:t xml:space="preserve">rticle </w:t>
      </w:r>
      <w:r w:rsidR="00253D0F" w:rsidRPr="00DA3F99">
        <w:rPr>
          <w:rFonts w:ascii="Times New Roman" w:eastAsia="Times New Roman" w:hAnsi="Times New Roman"/>
          <w:sz w:val="24"/>
          <w:szCs w:val="24"/>
        </w:rPr>
        <w:t>18, paragraph 3</w:t>
      </w:r>
      <w:r w:rsidR="00253D0F" w:rsidRPr="0009259F">
        <w:rPr>
          <w:rFonts w:ascii="Times New Roman" w:eastAsia="Times New Roman" w:hAnsi="Times New Roman"/>
          <w:sz w:val="24"/>
          <w:szCs w:val="24"/>
        </w:rPr>
        <w:t xml:space="preserve">, </w:t>
      </w:r>
      <w:r w:rsidR="00DA3F99" w:rsidRPr="0009259F">
        <w:rPr>
          <w:rFonts w:ascii="Times New Roman" w:eastAsia="Times New Roman" w:hAnsi="Times New Roman"/>
          <w:sz w:val="24"/>
          <w:szCs w:val="24"/>
          <w:lang w:val="en-GB"/>
        </w:rPr>
        <w:t xml:space="preserve">of </w:t>
      </w:r>
      <w:r w:rsidR="0099752D">
        <w:rPr>
          <w:rFonts w:ascii="Times New Roman" w:eastAsia="Times New Roman" w:hAnsi="Times New Roman"/>
          <w:sz w:val="24"/>
          <w:szCs w:val="24"/>
          <w:lang w:val="en-GB"/>
        </w:rPr>
        <w:t xml:space="preserve">the </w:t>
      </w:r>
      <w:r w:rsidR="00DA3F99" w:rsidRPr="0009259F">
        <w:rPr>
          <w:rFonts w:ascii="Times New Roman" w:eastAsia="Times New Roman" w:hAnsi="Times New Roman"/>
          <w:sz w:val="24"/>
          <w:szCs w:val="24"/>
          <w:lang w:val="en-GB"/>
        </w:rPr>
        <w:t>Law</w:t>
      </w:r>
      <w:r w:rsidR="00253D0F" w:rsidRPr="00DA3F99">
        <w:rPr>
          <w:rFonts w:ascii="Times New Roman" w:eastAsia="Times New Roman" w:hAnsi="Times New Roman"/>
          <w:sz w:val="24"/>
          <w:szCs w:val="24"/>
        </w:rPr>
        <w:t xml:space="preserve"> N</w:t>
      </w:r>
      <w:r>
        <w:rPr>
          <w:rFonts w:ascii="Times New Roman" w:eastAsia="Times New Roman" w:hAnsi="Times New Roman"/>
          <w:sz w:val="24"/>
          <w:szCs w:val="24"/>
        </w:rPr>
        <w:t>o. 05/</w:t>
      </w:r>
      <w:r w:rsidR="00253D0F" w:rsidRPr="00DA3F99">
        <w:rPr>
          <w:rFonts w:ascii="Times New Roman" w:eastAsia="Times New Roman" w:hAnsi="Times New Roman"/>
          <w:sz w:val="24"/>
          <w:szCs w:val="24"/>
        </w:rPr>
        <w:t>L-027</w:t>
      </w:r>
      <w:r w:rsidR="0099752D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GB"/>
        </w:rPr>
        <w:t xml:space="preserve">on </w:t>
      </w:r>
      <w:r w:rsidRPr="00D6755B">
        <w:rPr>
          <w:rFonts w:ascii="Times New Roman" w:eastAsia="Times New Roman" w:hAnsi="Times New Roman"/>
          <w:sz w:val="24"/>
          <w:szCs w:val="24"/>
          <w:lang w:val="en-GB"/>
        </w:rPr>
        <w:t>D</w:t>
      </w:r>
      <w:r>
        <w:rPr>
          <w:rFonts w:ascii="Times New Roman" w:eastAsia="Times New Roman" w:hAnsi="Times New Roman"/>
          <w:sz w:val="24"/>
          <w:szCs w:val="24"/>
          <w:lang w:val="en-GB"/>
        </w:rPr>
        <w:t>igitaliz</w:t>
      </w:r>
      <w:r w:rsidRPr="00D6755B">
        <w:rPr>
          <w:rFonts w:ascii="Times New Roman" w:eastAsia="Times New Roman" w:hAnsi="Times New Roman"/>
          <w:sz w:val="24"/>
          <w:szCs w:val="24"/>
          <w:lang w:val="en-GB"/>
        </w:rPr>
        <w:t xml:space="preserve">ation of Terrestrial Broadcasting </w:t>
      </w:r>
      <w:r>
        <w:rPr>
          <w:rFonts w:ascii="Times New Roman" w:eastAsia="Times New Roman" w:hAnsi="Times New Roman"/>
          <w:sz w:val="24"/>
          <w:szCs w:val="24"/>
          <w:lang w:val="en-GB"/>
        </w:rPr>
        <w:t>Transmissions</w:t>
      </w:r>
      <w:r w:rsidR="00755FBC">
        <w:rPr>
          <w:rFonts w:ascii="Times New Roman" w:eastAsia="Times New Roman" w:hAnsi="Times New Roman"/>
          <w:sz w:val="24"/>
          <w:szCs w:val="24"/>
        </w:rPr>
        <w:t xml:space="preserve"> </w:t>
      </w:r>
      <w:r w:rsidR="00755FBC" w:rsidRPr="00DA3F99">
        <w:rPr>
          <w:rFonts w:ascii="Times New Roman" w:eastAsia="Times New Roman" w:hAnsi="Times New Roman"/>
          <w:sz w:val="24"/>
          <w:szCs w:val="24"/>
        </w:rPr>
        <w:t>and</w:t>
      </w:r>
      <w:r w:rsidR="00253D0F" w:rsidRPr="00DA3F99">
        <w:rPr>
          <w:rFonts w:ascii="Times New Roman" w:eastAsia="Times New Roman" w:hAnsi="Times New Roman"/>
          <w:sz w:val="24"/>
          <w:szCs w:val="24"/>
        </w:rPr>
        <w:t xml:space="preserve"> based on</w:t>
      </w:r>
      <w:r>
        <w:rPr>
          <w:rFonts w:ascii="Times New Roman" w:eastAsia="Times New Roman" w:hAnsi="Times New Roman"/>
          <w:sz w:val="24"/>
          <w:szCs w:val="24"/>
        </w:rPr>
        <w:t xml:space="preserve"> the</w:t>
      </w:r>
      <w:r w:rsidR="00253D0F" w:rsidRPr="00DA3F99">
        <w:rPr>
          <w:rFonts w:ascii="Times New Roman" w:eastAsia="Times New Roman" w:hAnsi="Times New Roman"/>
          <w:sz w:val="24"/>
          <w:szCs w:val="24"/>
        </w:rPr>
        <w:t xml:space="preserve"> </w:t>
      </w:r>
      <w:r w:rsidRPr="00DA3F99">
        <w:rPr>
          <w:rFonts w:ascii="Times New Roman" w:eastAsia="Times New Roman" w:hAnsi="Times New Roman"/>
          <w:sz w:val="24"/>
          <w:szCs w:val="24"/>
        </w:rPr>
        <w:t xml:space="preserve">Article </w:t>
      </w:r>
      <w:r w:rsidR="00253D0F" w:rsidRPr="00DA3F99">
        <w:rPr>
          <w:rFonts w:ascii="Times New Roman" w:eastAsia="Times New Roman" w:hAnsi="Times New Roman"/>
          <w:sz w:val="24"/>
          <w:szCs w:val="24"/>
        </w:rPr>
        <w:t>3, paragraph 2, point 6 and 11</w:t>
      </w:r>
      <w:r w:rsidR="00755FBC">
        <w:rPr>
          <w:rFonts w:ascii="Times New Roman" w:eastAsia="Times New Roman" w:hAnsi="Times New Roman"/>
          <w:sz w:val="24"/>
          <w:szCs w:val="24"/>
        </w:rPr>
        <w:t>,</w:t>
      </w:r>
      <w:r w:rsidR="00253D0F" w:rsidRPr="00DA3F99">
        <w:rPr>
          <w:rFonts w:ascii="Times New Roman" w:eastAsia="Times New Roman" w:hAnsi="Times New Roman"/>
          <w:sz w:val="24"/>
          <w:szCs w:val="24"/>
        </w:rPr>
        <w:t xml:space="preserve"> of the </w:t>
      </w:r>
      <w:r>
        <w:rPr>
          <w:rFonts w:ascii="Times New Roman" w:eastAsia="Times New Roman" w:hAnsi="Times New Roman"/>
          <w:sz w:val="24"/>
          <w:szCs w:val="24"/>
        </w:rPr>
        <w:t>Law No. 04/</w:t>
      </w:r>
      <w:r w:rsidRPr="00DA3F99">
        <w:rPr>
          <w:rFonts w:ascii="Times New Roman" w:eastAsia="Times New Roman" w:hAnsi="Times New Roman"/>
          <w:sz w:val="24"/>
          <w:szCs w:val="24"/>
        </w:rPr>
        <w:t>L-44</w:t>
      </w:r>
      <w:r>
        <w:rPr>
          <w:rFonts w:ascii="Times New Roman" w:eastAsia="Times New Roman" w:hAnsi="Times New Roman"/>
          <w:sz w:val="24"/>
          <w:szCs w:val="24"/>
        </w:rPr>
        <w:t xml:space="preserve"> on the </w:t>
      </w:r>
      <w:r w:rsidR="00253D0F" w:rsidRPr="00DA3F99">
        <w:rPr>
          <w:rFonts w:ascii="Times New Roman" w:eastAsia="Times New Roman" w:hAnsi="Times New Roman"/>
          <w:sz w:val="24"/>
          <w:szCs w:val="24"/>
        </w:rPr>
        <w:t xml:space="preserve">Independent </w:t>
      </w:r>
      <w:r w:rsidR="0009259F" w:rsidRPr="00DA3F99">
        <w:rPr>
          <w:rFonts w:ascii="Times New Roman" w:eastAsia="Times New Roman" w:hAnsi="Times New Roman"/>
          <w:sz w:val="24"/>
          <w:szCs w:val="24"/>
        </w:rPr>
        <w:t>Media</w:t>
      </w:r>
      <w:r w:rsidR="0009259F">
        <w:rPr>
          <w:rFonts w:ascii="Times New Roman" w:eastAsia="Times New Roman" w:hAnsi="Times New Roman"/>
          <w:sz w:val="24"/>
          <w:szCs w:val="24"/>
        </w:rPr>
        <w:t xml:space="preserve"> </w:t>
      </w:r>
      <w:r w:rsidR="0009259F" w:rsidRPr="00DA3F99">
        <w:rPr>
          <w:rFonts w:ascii="Times New Roman" w:eastAsia="Times New Roman" w:hAnsi="Times New Roman"/>
          <w:sz w:val="24"/>
          <w:szCs w:val="24"/>
        </w:rPr>
        <w:t>Commission</w:t>
      </w:r>
      <w:r w:rsidR="00253D0F" w:rsidRPr="00DA3F99">
        <w:rPr>
          <w:rFonts w:ascii="Times New Roman" w:eastAsia="Times New Roman" w:hAnsi="Times New Roman"/>
          <w:sz w:val="24"/>
          <w:szCs w:val="24"/>
        </w:rPr>
        <w:t>, IMC approves this:</w:t>
      </w:r>
    </w:p>
    <w:p w:rsidR="00253D0F" w:rsidRPr="00DA3F99" w:rsidRDefault="00253D0F" w:rsidP="00253D0F">
      <w:pPr>
        <w:pStyle w:val="NormalWeb"/>
        <w:spacing w:after="0" w:line="240" w:lineRule="auto"/>
        <w:ind w:left="0"/>
        <w:rPr>
          <w:rFonts w:ascii="Times New Roman" w:eastAsia="Times New Roman" w:hAnsi="Times New Roman"/>
          <w:color w:val="17365D" w:themeColor="text2" w:themeShade="BF"/>
          <w:sz w:val="28"/>
          <w:szCs w:val="28"/>
        </w:rPr>
      </w:pPr>
    </w:p>
    <w:p w:rsidR="00064482" w:rsidRPr="00506BC2" w:rsidRDefault="00505DA7" w:rsidP="007C4B20">
      <w:pPr>
        <w:spacing w:line="36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</w:pPr>
      <w:r w:rsidRPr="00506BC2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 xml:space="preserve">RREGULATION </w:t>
      </w:r>
      <w:r w:rsidR="00506BC2" w:rsidRPr="00506BC2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>FOR</w:t>
      </w:r>
      <w:r w:rsidR="008E052D" w:rsidRPr="00506BC2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 xml:space="preserve"> </w:t>
      </w:r>
      <w:r w:rsidR="007C4B20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>MUST CARRY</w:t>
      </w:r>
      <w:r w:rsidR="00253D0F" w:rsidRPr="00506BC2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 xml:space="preserve"> OF </w:t>
      </w:r>
      <w:r w:rsidR="007C4B20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 xml:space="preserve">THE </w:t>
      </w:r>
      <w:r w:rsidR="00506BC2" w:rsidRPr="00506BC2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 xml:space="preserve">AUDIOVISUAL </w:t>
      </w:r>
      <w:r w:rsidR="00253D0F" w:rsidRPr="00506BC2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>MEDIA SERVICES</w:t>
      </w:r>
      <w:r w:rsidR="00725976" w:rsidRPr="00506BC2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 xml:space="preserve"> PROVIDERS IN MULTIPLEX OPERATOR</w:t>
      </w:r>
    </w:p>
    <w:p w:rsidR="00253D0F" w:rsidRPr="00DA3F99" w:rsidRDefault="00253D0F" w:rsidP="00253D0F">
      <w:pPr>
        <w:rPr>
          <w:rFonts w:ascii="Times New Roman" w:hAnsi="Times New Roman" w:cs="Times New Roman"/>
          <w:b/>
          <w:sz w:val="24"/>
          <w:szCs w:val="24"/>
        </w:rPr>
      </w:pPr>
    </w:p>
    <w:p w:rsidR="00E3016B" w:rsidRPr="00506BC2" w:rsidRDefault="00506BC2" w:rsidP="00E3016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17365D" w:themeColor="text2" w:themeShade="BF"/>
          <w:sz w:val="24"/>
          <w:szCs w:val="24"/>
        </w:rPr>
      </w:pPr>
      <w:r w:rsidRPr="00506BC2">
        <w:rPr>
          <w:rFonts w:ascii="Times New Roman" w:hAnsi="Times New Roman" w:cs="Times New Roman"/>
          <w:b/>
          <w:bCs/>
          <w:color w:val="17365D" w:themeColor="text2" w:themeShade="BF"/>
          <w:sz w:val="24"/>
          <w:szCs w:val="24"/>
        </w:rPr>
        <w:t>ARTICLE</w:t>
      </w:r>
      <w:r w:rsidR="00E3016B" w:rsidRPr="00506BC2">
        <w:rPr>
          <w:rFonts w:ascii="Times New Roman" w:hAnsi="Times New Roman" w:cs="Times New Roman"/>
          <w:b/>
          <w:bCs/>
          <w:color w:val="17365D" w:themeColor="text2" w:themeShade="BF"/>
          <w:sz w:val="24"/>
          <w:szCs w:val="24"/>
        </w:rPr>
        <w:t xml:space="preserve"> 1</w:t>
      </w:r>
    </w:p>
    <w:p w:rsidR="00E3016B" w:rsidRPr="00506BC2" w:rsidRDefault="00E3016B" w:rsidP="00E3016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17365D" w:themeColor="text2" w:themeShade="BF"/>
          <w:sz w:val="24"/>
          <w:szCs w:val="24"/>
        </w:rPr>
      </w:pPr>
      <w:r w:rsidRPr="00506BC2">
        <w:rPr>
          <w:rFonts w:ascii="Times New Roman" w:hAnsi="Times New Roman" w:cs="Times New Roman"/>
          <w:b/>
          <w:bCs/>
          <w:color w:val="17365D" w:themeColor="text2" w:themeShade="BF"/>
          <w:sz w:val="24"/>
          <w:szCs w:val="24"/>
        </w:rPr>
        <w:t>PURPOSE</w:t>
      </w:r>
    </w:p>
    <w:p w:rsidR="00E3016B" w:rsidRPr="00DA3F99" w:rsidRDefault="00E3016B" w:rsidP="00E3016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17365D" w:themeColor="text2" w:themeShade="BF"/>
          <w:sz w:val="24"/>
          <w:szCs w:val="24"/>
        </w:rPr>
      </w:pPr>
    </w:p>
    <w:p w:rsidR="007F6C71" w:rsidRPr="00DA3F99" w:rsidRDefault="00002424" w:rsidP="001332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With this </w:t>
      </w:r>
      <w:r w:rsidR="007C4B20">
        <w:rPr>
          <w:rFonts w:ascii="Times New Roman" w:hAnsi="Times New Roman" w:cs="Times New Roman"/>
          <w:sz w:val="24"/>
          <w:szCs w:val="24"/>
        </w:rPr>
        <w:t>R</w:t>
      </w:r>
      <w:r w:rsidR="007C4B20" w:rsidRPr="00DA3F99">
        <w:rPr>
          <w:rFonts w:ascii="Times New Roman" w:hAnsi="Times New Roman" w:cs="Times New Roman"/>
          <w:sz w:val="24"/>
          <w:szCs w:val="24"/>
        </w:rPr>
        <w:t xml:space="preserve">egulation </w:t>
      </w:r>
      <w:r>
        <w:rPr>
          <w:rFonts w:ascii="Times New Roman" w:hAnsi="Times New Roman" w:cs="Times New Roman"/>
          <w:sz w:val="24"/>
          <w:szCs w:val="24"/>
        </w:rPr>
        <w:t>are defined</w:t>
      </w:r>
      <w:r w:rsidR="00E3016B" w:rsidRPr="00DA3F99">
        <w:rPr>
          <w:rFonts w:ascii="Times New Roman" w:hAnsi="Times New Roman" w:cs="Times New Roman"/>
          <w:sz w:val="24"/>
          <w:szCs w:val="24"/>
        </w:rPr>
        <w:t xml:space="preserve"> the rules and procedures for the</w:t>
      </w:r>
      <w:r w:rsidR="007C4B20">
        <w:rPr>
          <w:rFonts w:ascii="Times New Roman" w:hAnsi="Times New Roman" w:cs="Times New Roman"/>
          <w:sz w:val="24"/>
          <w:szCs w:val="24"/>
        </w:rPr>
        <w:t xml:space="preserve"> must carry</w:t>
      </w:r>
      <w:r w:rsidR="002E5A5A">
        <w:rPr>
          <w:rFonts w:ascii="Times New Roman" w:hAnsi="Times New Roman" w:cs="Times New Roman"/>
          <w:sz w:val="24"/>
          <w:szCs w:val="24"/>
        </w:rPr>
        <w:t xml:space="preserve"> </w:t>
      </w:r>
      <w:r w:rsidR="00A646BD">
        <w:rPr>
          <w:rFonts w:ascii="Times New Roman" w:hAnsi="Times New Roman" w:cs="Times New Roman"/>
          <w:sz w:val="24"/>
          <w:szCs w:val="24"/>
        </w:rPr>
        <w:t xml:space="preserve">of the </w:t>
      </w:r>
      <w:r w:rsidR="002E5A5A">
        <w:rPr>
          <w:rFonts w:ascii="Times New Roman" w:hAnsi="Times New Roman" w:cs="Times New Roman"/>
          <w:sz w:val="24"/>
          <w:szCs w:val="24"/>
        </w:rPr>
        <w:t xml:space="preserve">media service providers </w:t>
      </w:r>
      <w:r w:rsidR="00A646BD">
        <w:rPr>
          <w:rFonts w:ascii="Times New Roman" w:hAnsi="Times New Roman" w:cs="Times New Roman"/>
          <w:sz w:val="24"/>
          <w:szCs w:val="24"/>
        </w:rPr>
        <w:t xml:space="preserve">by the </w:t>
      </w:r>
      <w:r w:rsidR="007C4B20">
        <w:rPr>
          <w:rFonts w:ascii="Times New Roman" w:hAnsi="Times New Roman" w:cs="Times New Roman"/>
          <w:sz w:val="24"/>
          <w:szCs w:val="24"/>
        </w:rPr>
        <w:t xml:space="preserve">multiplex </w:t>
      </w:r>
      <w:r w:rsidR="00A646BD">
        <w:rPr>
          <w:rFonts w:ascii="Times New Roman" w:hAnsi="Times New Roman" w:cs="Times New Roman"/>
          <w:sz w:val="24"/>
          <w:szCs w:val="24"/>
        </w:rPr>
        <w:t>operator</w:t>
      </w:r>
      <w:r w:rsidR="00E3016B" w:rsidRPr="00DA3F99">
        <w:rPr>
          <w:rFonts w:ascii="Times New Roman" w:hAnsi="Times New Roman" w:cs="Times New Roman"/>
          <w:sz w:val="24"/>
          <w:szCs w:val="24"/>
        </w:rPr>
        <w:t xml:space="preserve">, with the aim of providing access to media service providers for all users in a </w:t>
      </w:r>
      <w:r w:rsidR="009B5C9E" w:rsidRPr="00DA3F99">
        <w:rPr>
          <w:rFonts w:ascii="Times New Roman" w:hAnsi="Times New Roman" w:cs="Times New Roman"/>
          <w:sz w:val="24"/>
          <w:szCs w:val="24"/>
        </w:rPr>
        <w:t>transparent</w:t>
      </w:r>
      <w:r w:rsidR="009B5C9E">
        <w:rPr>
          <w:rFonts w:ascii="Times New Roman" w:hAnsi="Times New Roman" w:cs="Times New Roman"/>
          <w:sz w:val="24"/>
          <w:szCs w:val="24"/>
        </w:rPr>
        <w:t>,</w:t>
      </w:r>
      <w:r w:rsidR="00E3016B" w:rsidRPr="00DA3F99">
        <w:rPr>
          <w:rFonts w:ascii="Times New Roman" w:hAnsi="Times New Roman" w:cs="Times New Roman"/>
          <w:sz w:val="24"/>
          <w:szCs w:val="24"/>
        </w:rPr>
        <w:t xml:space="preserve"> o</w:t>
      </w:r>
      <w:r w:rsidR="005E4D50">
        <w:rPr>
          <w:rFonts w:ascii="Times New Roman" w:hAnsi="Times New Roman" w:cs="Times New Roman"/>
          <w:sz w:val="24"/>
          <w:szCs w:val="24"/>
        </w:rPr>
        <w:t xml:space="preserve">bjective and non-discriminatory </w:t>
      </w:r>
      <w:r w:rsidR="009B5C9E">
        <w:rPr>
          <w:rFonts w:ascii="Times New Roman" w:hAnsi="Times New Roman" w:cs="Times New Roman"/>
          <w:sz w:val="24"/>
          <w:szCs w:val="24"/>
        </w:rPr>
        <w:t>basis</w:t>
      </w:r>
      <w:r w:rsidR="005E4D50">
        <w:rPr>
          <w:rFonts w:ascii="Times New Roman" w:hAnsi="Times New Roman" w:cs="Times New Roman"/>
          <w:sz w:val="24"/>
          <w:szCs w:val="24"/>
        </w:rPr>
        <w:t>,</w:t>
      </w:r>
      <w:r w:rsidR="00E3016B" w:rsidRPr="00DA3F99">
        <w:rPr>
          <w:rFonts w:ascii="Times New Roman" w:hAnsi="Times New Roman" w:cs="Times New Roman"/>
          <w:sz w:val="24"/>
          <w:szCs w:val="24"/>
        </w:rPr>
        <w:t xml:space="preserve"> in accordance</w:t>
      </w:r>
      <w:r w:rsidR="005E4D50">
        <w:rPr>
          <w:rFonts w:ascii="Times New Roman" w:hAnsi="Times New Roman" w:cs="Times New Roman"/>
          <w:sz w:val="24"/>
          <w:szCs w:val="24"/>
        </w:rPr>
        <w:t xml:space="preserve"> with </w:t>
      </w:r>
      <w:r w:rsidR="005E4D50" w:rsidRPr="00DA3F99">
        <w:rPr>
          <w:rFonts w:ascii="Times New Roman" w:hAnsi="Times New Roman" w:cs="Times New Roman"/>
          <w:sz w:val="24"/>
          <w:szCs w:val="24"/>
        </w:rPr>
        <w:t>general</w:t>
      </w:r>
      <w:r w:rsidR="00D2694D">
        <w:rPr>
          <w:rFonts w:ascii="Times New Roman" w:hAnsi="Times New Roman" w:cs="Times New Roman"/>
          <w:sz w:val="24"/>
          <w:szCs w:val="24"/>
        </w:rPr>
        <w:t xml:space="preserve"> </w:t>
      </w:r>
      <w:r w:rsidR="001332E2" w:rsidRPr="00DA3F99">
        <w:rPr>
          <w:rFonts w:ascii="Times New Roman" w:hAnsi="Times New Roman" w:cs="Times New Roman"/>
          <w:sz w:val="24"/>
          <w:szCs w:val="24"/>
        </w:rPr>
        <w:t xml:space="preserve">accepted </w:t>
      </w:r>
      <w:r w:rsidR="00E3016B" w:rsidRPr="00DA3F99">
        <w:rPr>
          <w:rFonts w:ascii="Times New Roman" w:hAnsi="Times New Roman" w:cs="Times New Roman"/>
          <w:sz w:val="24"/>
          <w:szCs w:val="24"/>
        </w:rPr>
        <w:t>standards in the European Union and to promote co</w:t>
      </w:r>
      <w:r w:rsidR="001332E2">
        <w:rPr>
          <w:rFonts w:ascii="Times New Roman" w:hAnsi="Times New Roman" w:cs="Times New Roman"/>
          <w:sz w:val="24"/>
          <w:szCs w:val="24"/>
        </w:rPr>
        <w:t>mpetition in the field of audio</w:t>
      </w:r>
      <w:r w:rsidR="00E3016B" w:rsidRPr="00DA3F99">
        <w:rPr>
          <w:rFonts w:ascii="Times New Roman" w:hAnsi="Times New Roman" w:cs="Times New Roman"/>
          <w:sz w:val="24"/>
          <w:szCs w:val="24"/>
        </w:rPr>
        <w:t xml:space="preserve">visual services, </w:t>
      </w:r>
      <w:r w:rsidR="001332E2">
        <w:rPr>
          <w:rFonts w:ascii="Times New Roman" w:hAnsi="Times New Roman" w:cs="Times New Roman"/>
          <w:sz w:val="24"/>
          <w:szCs w:val="24"/>
        </w:rPr>
        <w:t>in order to provide to the public hi</w:t>
      </w:r>
      <w:r w:rsidR="00E3016B" w:rsidRPr="00DA3F99">
        <w:rPr>
          <w:rFonts w:ascii="Times New Roman" w:hAnsi="Times New Roman" w:cs="Times New Roman"/>
          <w:sz w:val="24"/>
          <w:szCs w:val="24"/>
        </w:rPr>
        <w:t>gh quality services and advanced technology.</w:t>
      </w:r>
    </w:p>
    <w:p w:rsidR="00EA6610" w:rsidRPr="00F85C75" w:rsidRDefault="00F85C75" w:rsidP="00EA661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17365D" w:themeColor="text2" w:themeShade="BF"/>
          <w:sz w:val="24"/>
          <w:szCs w:val="24"/>
        </w:rPr>
      </w:pPr>
      <w:r w:rsidRPr="00F85C75">
        <w:rPr>
          <w:rFonts w:ascii="Times New Roman" w:hAnsi="Times New Roman" w:cs="Times New Roman"/>
          <w:b/>
          <w:bCs/>
          <w:color w:val="17365D" w:themeColor="text2" w:themeShade="BF"/>
          <w:sz w:val="24"/>
          <w:szCs w:val="24"/>
        </w:rPr>
        <w:t>ARTICLE</w:t>
      </w:r>
      <w:r w:rsidR="00EA6610" w:rsidRPr="00F85C75">
        <w:rPr>
          <w:rFonts w:ascii="Times New Roman" w:hAnsi="Times New Roman" w:cs="Times New Roman"/>
          <w:b/>
          <w:bCs/>
          <w:color w:val="17365D" w:themeColor="text2" w:themeShade="BF"/>
          <w:sz w:val="24"/>
          <w:szCs w:val="24"/>
        </w:rPr>
        <w:t xml:space="preserve"> 2</w:t>
      </w:r>
    </w:p>
    <w:p w:rsidR="00EA6610" w:rsidRPr="00F85C75" w:rsidRDefault="00EA6610" w:rsidP="00EA661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17365D" w:themeColor="text2" w:themeShade="BF"/>
          <w:sz w:val="24"/>
          <w:szCs w:val="24"/>
        </w:rPr>
      </w:pPr>
      <w:r w:rsidRPr="00F85C75">
        <w:rPr>
          <w:rFonts w:ascii="Times New Roman" w:hAnsi="Times New Roman" w:cs="Times New Roman"/>
          <w:b/>
          <w:bCs/>
          <w:color w:val="17365D" w:themeColor="text2" w:themeShade="BF"/>
          <w:sz w:val="24"/>
          <w:szCs w:val="24"/>
        </w:rPr>
        <w:t>SCOPE</w:t>
      </w:r>
    </w:p>
    <w:p w:rsidR="007F6C71" w:rsidRPr="00DA3F99" w:rsidRDefault="007F6C71" w:rsidP="00EA661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17365D" w:themeColor="text2" w:themeShade="BF"/>
          <w:sz w:val="24"/>
          <w:szCs w:val="24"/>
        </w:rPr>
      </w:pPr>
    </w:p>
    <w:p w:rsidR="00E3016B" w:rsidRPr="00DA3F99" w:rsidRDefault="007F6C71" w:rsidP="00190E9B">
      <w:pPr>
        <w:jc w:val="both"/>
        <w:rPr>
          <w:rFonts w:ascii="Times New Roman" w:hAnsi="Times New Roman" w:cs="Times New Roman"/>
          <w:sz w:val="24"/>
          <w:szCs w:val="24"/>
        </w:rPr>
      </w:pPr>
      <w:r w:rsidRPr="00DA3F99">
        <w:rPr>
          <w:rFonts w:ascii="Times New Roman" w:hAnsi="Times New Roman" w:cs="Times New Roman"/>
          <w:sz w:val="24"/>
          <w:szCs w:val="24"/>
        </w:rPr>
        <w:t>The pr</w:t>
      </w:r>
      <w:r w:rsidR="006A0ED9">
        <w:rPr>
          <w:rFonts w:ascii="Times New Roman" w:hAnsi="Times New Roman" w:cs="Times New Roman"/>
          <w:sz w:val="24"/>
          <w:szCs w:val="24"/>
        </w:rPr>
        <w:t>ovisions of this Regulation</w:t>
      </w:r>
      <w:r w:rsidRPr="00DA3F99">
        <w:rPr>
          <w:rFonts w:ascii="Times New Roman" w:hAnsi="Times New Roman" w:cs="Times New Roman"/>
          <w:sz w:val="24"/>
          <w:szCs w:val="24"/>
        </w:rPr>
        <w:t xml:space="preserve"> apply to all </w:t>
      </w:r>
      <w:r w:rsidR="00190E9B" w:rsidRPr="00DA3F99">
        <w:rPr>
          <w:rFonts w:ascii="Times New Roman" w:hAnsi="Times New Roman" w:cs="Times New Roman"/>
          <w:sz w:val="24"/>
          <w:szCs w:val="24"/>
        </w:rPr>
        <w:t>Licensees</w:t>
      </w:r>
      <w:r w:rsidR="00190E9B">
        <w:rPr>
          <w:rFonts w:ascii="Times New Roman" w:hAnsi="Times New Roman" w:cs="Times New Roman"/>
          <w:sz w:val="24"/>
          <w:szCs w:val="24"/>
        </w:rPr>
        <w:t xml:space="preserve"> </w:t>
      </w:r>
      <w:r w:rsidR="007449EB">
        <w:rPr>
          <w:rFonts w:ascii="Times New Roman" w:hAnsi="Times New Roman" w:cs="Times New Roman"/>
          <w:sz w:val="24"/>
          <w:szCs w:val="24"/>
        </w:rPr>
        <w:t xml:space="preserve">of </w:t>
      </w:r>
      <w:r w:rsidR="00190E9B">
        <w:rPr>
          <w:rFonts w:ascii="Times New Roman" w:hAnsi="Times New Roman" w:cs="Times New Roman"/>
          <w:sz w:val="24"/>
          <w:szCs w:val="24"/>
        </w:rPr>
        <w:t>the IMC which</w:t>
      </w:r>
      <w:r w:rsidRPr="00DA3F99">
        <w:rPr>
          <w:rFonts w:ascii="Times New Roman" w:hAnsi="Times New Roman" w:cs="Times New Roman"/>
          <w:sz w:val="24"/>
          <w:szCs w:val="24"/>
        </w:rPr>
        <w:t xml:space="preserve"> operate as multiplex operators.</w:t>
      </w:r>
    </w:p>
    <w:p w:rsidR="007F6C71" w:rsidRPr="009539FA" w:rsidRDefault="009539FA" w:rsidP="007F6C7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17365D" w:themeColor="text2" w:themeShade="BF"/>
          <w:sz w:val="24"/>
          <w:szCs w:val="24"/>
        </w:rPr>
      </w:pPr>
      <w:r w:rsidRPr="009539FA">
        <w:rPr>
          <w:rFonts w:ascii="Times New Roman" w:hAnsi="Times New Roman" w:cs="Times New Roman"/>
          <w:b/>
          <w:bCs/>
          <w:color w:val="17365D" w:themeColor="text2" w:themeShade="BF"/>
          <w:sz w:val="24"/>
          <w:szCs w:val="24"/>
        </w:rPr>
        <w:t>ARTICLE 3</w:t>
      </w:r>
    </w:p>
    <w:p w:rsidR="007F6C71" w:rsidRPr="009539FA" w:rsidRDefault="007F6C71" w:rsidP="007F6C7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17365D" w:themeColor="text2" w:themeShade="BF"/>
          <w:sz w:val="24"/>
          <w:szCs w:val="24"/>
        </w:rPr>
      </w:pPr>
      <w:r w:rsidRPr="009539FA">
        <w:rPr>
          <w:rFonts w:ascii="Times New Roman" w:hAnsi="Times New Roman" w:cs="Times New Roman"/>
          <w:b/>
          <w:bCs/>
          <w:color w:val="17365D" w:themeColor="text2" w:themeShade="BF"/>
          <w:sz w:val="24"/>
          <w:szCs w:val="24"/>
        </w:rPr>
        <w:t>DEFINITIONS</w:t>
      </w:r>
    </w:p>
    <w:p w:rsidR="007F6C71" w:rsidRPr="00DA3F99" w:rsidRDefault="007F6C71" w:rsidP="007F6C7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17365D" w:themeColor="text2" w:themeShade="BF"/>
          <w:sz w:val="24"/>
          <w:szCs w:val="24"/>
        </w:rPr>
      </w:pPr>
    </w:p>
    <w:p w:rsidR="007F6C71" w:rsidRPr="00DA3F99" w:rsidRDefault="007F6C71" w:rsidP="000E4193">
      <w:pPr>
        <w:jc w:val="both"/>
        <w:rPr>
          <w:rFonts w:ascii="Times New Roman" w:hAnsi="Times New Roman" w:cs="Times New Roman"/>
          <w:sz w:val="24"/>
          <w:szCs w:val="24"/>
        </w:rPr>
      </w:pPr>
      <w:r w:rsidRPr="00DA3F99">
        <w:rPr>
          <w:rFonts w:ascii="Times New Roman" w:hAnsi="Times New Roman" w:cs="Times New Roman"/>
          <w:sz w:val="24"/>
          <w:szCs w:val="24"/>
        </w:rPr>
        <w:t xml:space="preserve">1. </w:t>
      </w:r>
      <w:r w:rsidR="000E4193">
        <w:rPr>
          <w:rFonts w:ascii="Times New Roman" w:hAnsi="Times New Roman" w:cs="Times New Roman"/>
          <w:b/>
          <w:sz w:val="24"/>
          <w:szCs w:val="24"/>
        </w:rPr>
        <w:t>Must carry</w:t>
      </w:r>
      <w:r w:rsidR="00B367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67FC" w:rsidRPr="00DA3F99">
        <w:rPr>
          <w:rFonts w:ascii="Times New Roman" w:hAnsi="Times New Roman" w:cs="Times New Roman"/>
          <w:sz w:val="24"/>
          <w:szCs w:val="24"/>
        </w:rPr>
        <w:t>-</w:t>
      </w:r>
      <w:r w:rsidRPr="00DA3F99">
        <w:rPr>
          <w:rFonts w:ascii="Times New Roman" w:hAnsi="Times New Roman" w:cs="Times New Roman"/>
          <w:sz w:val="24"/>
          <w:szCs w:val="24"/>
        </w:rPr>
        <w:t xml:space="preserve"> obligation </w:t>
      </w:r>
      <w:r w:rsidR="00B367FC">
        <w:rPr>
          <w:rFonts w:ascii="Times New Roman" w:hAnsi="Times New Roman" w:cs="Times New Roman"/>
          <w:sz w:val="24"/>
          <w:szCs w:val="24"/>
        </w:rPr>
        <w:t>for</w:t>
      </w:r>
      <w:r w:rsidR="007449EB">
        <w:rPr>
          <w:rFonts w:ascii="Times New Roman" w:hAnsi="Times New Roman" w:cs="Times New Roman"/>
          <w:sz w:val="24"/>
          <w:szCs w:val="24"/>
        </w:rPr>
        <w:t xml:space="preserve"> multiplex</w:t>
      </w:r>
      <w:r w:rsidR="00EB54FF">
        <w:rPr>
          <w:rFonts w:ascii="Times New Roman" w:hAnsi="Times New Roman" w:cs="Times New Roman"/>
          <w:sz w:val="24"/>
          <w:szCs w:val="24"/>
        </w:rPr>
        <w:t xml:space="preserve"> </w:t>
      </w:r>
      <w:r w:rsidR="000E4193">
        <w:rPr>
          <w:rFonts w:ascii="Times New Roman" w:hAnsi="Times New Roman" w:cs="Times New Roman"/>
          <w:sz w:val="24"/>
          <w:szCs w:val="24"/>
        </w:rPr>
        <w:t xml:space="preserve">operator </w:t>
      </w:r>
      <w:r w:rsidR="00EB54FF">
        <w:rPr>
          <w:rFonts w:ascii="Times New Roman" w:hAnsi="Times New Roman" w:cs="Times New Roman"/>
          <w:sz w:val="24"/>
          <w:szCs w:val="24"/>
        </w:rPr>
        <w:t>concerning</w:t>
      </w:r>
      <w:r w:rsidR="008D61C5">
        <w:rPr>
          <w:rFonts w:ascii="Times New Roman" w:hAnsi="Times New Roman" w:cs="Times New Roman"/>
          <w:sz w:val="24"/>
          <w:szCs w:val="24"/>
        </w:rPr>
        <w:t xml:space="preserve"> </w:t>
      </w:r>
      <w:r w:rsidR="000E4193">
        <w:rPr>
          <w:rFonts w:ascii="Times New Roman" w:hAnsi="Times New Roman" w:cs="Times New Roman"/>
          <w:sz w:val="24"/>
          <w:szCs w:val="24"/>
        </w:rPr>
        <w:t xml:space="preserve">must carry </w:t>
      </w:r>
      <w:r w:rsidR="00B367FC">
        <w:rPr>
          <w:rFonts w:ascii="Times New Roman" w:hAnsi="Times New Roman" w:cs="Times New Roman"/>
          <w:sz w:val="24"/>
          <w:szCs w:val="24"/>
        </w:rPr>
        <w:t>o</w:t>
      </w:r>
      <w:r w:rsidR="00EB54FF">
        <w:rPr>
          <w:rFonts w:ascii="Times New Roman" w:hAnsi="Times New Roman" w:cs="Times New Roman"/>
          <w:sz w:val="24"/>
          <w:szCs w:val="24"/>
        </w:rPr>
        <w:t>f</w:t>
      </w:r>
      <w:r w:rsidR="00B367FC">
        <w:rPr>
          <w:rFonts w:ascii="Times New Roman" w:hAnsi="Times New Roman" w:cs="Times New Roman"/>
          <w:sz w:val="24"/>
          <w:szCs w:val="24"/>
        </w:rPr>
        <w:t xml:space="preserve"> </w:t>
      </w:r>
      <w:r w:rsidR="0068110E">
        <w:rPr>
          <w:rFonts w:ascii="Times New Roman" w:hAnsi="Times New Roman" w:cs="Times New Roman"/>
          <w:sz w:val="24"/>
          <w:szCs w:val="24"/>
        </w:rPr>
        <w:t>media service providers licensed by</w:t>
      </w:r>
      <w:r w:rsidR="000E4193">
        <w:rPr>
          <w:rFonts w:ascii="Times New Roman" w:hAnsi="Times New Roman" w:cs="Times New Roman"/>
          <w:sz w:val="24"/>
          <w:szCs w:val="24"/>
        </w:rPr>
        <w:t xml:space="preserve"> the</w:t>
      </w:r>
      <w:r w:rsidR="0068110E">
        <w:rPr>
          <w:rFonts w:ascii="Times New Roman" w:hAnsi="Times New Roman" w:cs="Times New Roman"/>
          <w:sz w:val="24"/>
          <w:szCs w:val="24"/>
        </w:rPr>
        <w:t xml:space="preserve"> IMC</w:t>
      </w:r>
      <w:r w:rsidRPr="00DA3F99">
        <w:rPr>
          <w:rFonts w:ascii="Times New Roman" w:hAnsi="Times New Roman" w:cs="Times New Roman"/>
          <w:sz w:val="24"/>
          <w:szCs w:val="24"/>
        </w:rPr>
        <w:t>.</w:t>
      </w:r>
    </w:p>
    <w:p w:rsidR="007F6C71" w:rsidRPr="00DA3F99" w:rsidRDefault="007F6C71" w:rsidP="007F6C71">
      <w:pPr>
        <w:rPr>
          <w:rFonts w:ascii="Times New Roman" w:hAnsi="Times New Roman" w:cs="Times New Roman"/>
          <w:sz w:val="24"/>
          <w:szCs w:val="24"/>
        </w:rPr>
      </w:pPr>
      <w:r w:rsidRPr="00DA3F99">
        <w:rPr>
          <w:rFonts w:ascii="Times New Roman" w:hAnsi="Times New Roman" w:cs="Times New Roman"/>
          <w:sz w:val="24"/>
          <w:szCs w:val="24"/>
        </w:rPr>
        <w:t xml:space="preserve">2. </w:t>
      </w:r>
      <w:r w:rsidR="000E4193">
        <w:rPr>
          <w:rFonts w:ascii="Times New Roman" w:hAnsi="Times New Roman" w:cs="Times New Roman"/>
          <w:sz w:val="24"/>
          <w:szCs w:val="24"/>
        </w:rPr>
        <w:t>M</w:t>
      </w:r>
      <w:r w:rsidRPr="006A0ED9">
        <w:rPr>
          <w:rFonts w:ascii="Times New Roman" w:hAnsi="Times New Roman" w:cs="Times New Roman"/>
          <w:b/>
          <w:sz w:val="24"/>
          <w:szCs w:val="24"/>
        </w:rPr>
        <w:t>ultiplex operator</w:t>
      </w:r>
      <w:r w:rsidRPr="00DA3F99">
        <w:rPr>
          <w:rFonts w:ascii="Times New Roman" w:hAnsi="Times New Roman" w:cs="Times New Roman"/>
          <w:sz w:val="24"/>
          <w:szCs w:val="24"/>
        </w:rPr>
        <w:t xml:space="preserve"> - a legal </w:t>
      </w:r>
      <w:r w:rsidR="000E4193">
        <w:rPr>
          <w:rFonts w:ascii="Times New Roman" w:hAnsi="Times New Roman" w:cs="Times New Roman"/>
          <w:sz w:val="24"/>
          <w:szCs w:val="24"/>
        </w:rPr>
        <w:t>person</w:t>
      </w:r>
      <w:r w:rsidRPr="00DA3F99">
        <w:rPr>
          <w:rFonts w:ascii="Times New Roman" w:hAnsi="Times New Roman" w:cs="Times New Roman"/>
          <w:sz w:val="24"/>
          <w:szCs w:val="24"/>
        </w:rPr>
        <w:t xml:space="preserve"> that provides the technical infrastructure for terrestrial distribution of digital programs and supplementary services for digital data transmission.</w:t>
      </w:r>
    </w:p>
    <w:p w:rsidR="000E4193" w:rsidRPr="00DA3F99" w:rsidRDefault="007F6C71" w:rsidP="000E4193">
      <w:pPr>
        <w:jc w:val="both"/>
        <w:rPr>
          <w:rFonts w:ascii="Times New Roman" w:hAnsi="Times New Roman" w:cs="Times New Roman"/>
          <w:sz w:val="24"/>
          <w:szCs w:val="24"/>
        </w:rPr>
      </w:pPr>
      <w:r w:rsidRPr="00DA3F99"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r w:rsidR="000E4193">
        <w:rPr>
          <w:rFonts w:ascii="Times New Roman" w:hAnsi="Times New Roman" w:cs="Times New Roman"/>
          <w:b/>
          <w:sz w:val="24"/>
          <w:szCs w:val="24"/>
        </w:rPr>
        <w:t>M</w:t>
      </w:r>
      <w:r w:rsidRPr="006A0ED9">
        <w:rPr>
          <w:rFonts w:ascii="Times New Roman" w:hAnsi="Times New Roman" w:cs="Times New Roman"/>
          <w:b/>
          <w:sz w:val="24"/>
          <w:szCs w:val="24"/>
        </w:rPr>
        <w:t>ultiplex</w:t>
      </w:r>
      <w:r w:rsidRPr="00DA3F99">
        <w:rPr>
          <w:rFonts w:ascii="Times New Roman" w:hAnsi="Times New Roman" w:cs="Times New Roman"/>
          <w:sz w:val="24"/>
          <w:szCs w:val="24"/>
        </w:rPr>
        <w:t xml:space="preserve"> - a </w:t>
      </w:r>
      <w:r w:rsidR="000E4193" w:rsidRPr="0009658B">
        <w:rPr>
          <w:rFonts w:ascii="Times New Roman" w:hAnsi="Times New Roman" w:cs="Times New Roman"/>
          <w:sz w:val="24"/>
          <w:szCs w:val="24"/>
        </w:rPr>
        <w:t>standardized set or stream of digital signals expressed in Mb/s (Mega-bit-per-second) containing several television and/or radio programs and/or other data which is at the same time transmitted and broadcasted and whose streams are bundled;</w:t>
      </w:r>
    </w:p>
    <w:p w:rsidR="007F6C71" w:rsidRPr="00DA3F99" w:rsidRDefault="007F6C71" w:rsidP="000E4193">
      <w:pPr>
        <w:jc w:val="both"/>
        <w:rPr>
          <w:rFonts w:ascii="Times New Roman" w:hAnsi="Times New Roman" w:cs="Times New Roman"/>
          <w:sz w:val="24"/>
          <w:szCs w:val="24"/>
        </w:rPr>
      </w:pPr>
      <w:r w:rsidRPr="00DA3F99">
        <w:rPr>
          <w:rFonts w:ascii="Times New Roman" w:hAnsi="Times New Roman" w:cs="Times New Roman"/>
          <w:sz w:val="24"/>
          <w:szCs w:val="24"/>
        </w:rPr>
        <w:t xml:space="preserve">4. </w:t>
      </w:r>
      <w:r w:rsidR="000E4193">
        <w:rPr>
          <w:rFonts w:ascii="Times New Roman" w:hAnsi="Times New Roman" w:cs="Times New Roman"/>
          <w:b/>
          <w:sz w:val="24"/>
          <w:szCs w:val="24"/>
        </w:rPr>
        <w:t>M</w:t>
      </w:r>
      <w:r w:rsidRPr="006A0ED9">
        <w:rPr>
          <w:rFonts w:ascii="Times New Roman" w:hAnsi="Times New Roman" w:cs="Times New Roman"/>
          <w:b/>
          <w:sz w:val="24"/>
          <w:szCs w:val="24"/>
        </w:rPr>
        <w:t>edia service provider</w:t>
      </w:r>
      <w:r w:rsidRPr="00DA3F99">
        <w:rPr>
          <w:rFonts w:ascii="Times New Roman" w:hAnsi="Times New Roman" w:cs="Times New Roman"/>
          <w:sz w:val="24"/>
          <w:szCs w:val="24"/>
        </w:rPr>
        <w:t xml:space="preserve"> - a natural or legal person who has editorial responsibility for selection </w:t>
      </w:r>
      <w:r w:rsidR="008040A6">
        <w:rPr>
          <w:rFonts w:ascii="Times New Roman" w:hAnsi="Times New Roman" w:cs="Times New Roman"/>
          <w:sz w:val="24"/>
          <w:szCs w:val="24"/>
        </w:rPr>
        <w:t xml:space="preserve">of </w:t>
      </w:r>
      <w:r w:rsidRPr="00DA3F99">
        <w:rPr>
          <w:rFonts w:ascii="Times New Roman" w:hAnsi="Times New Roman" w:cs="Times New Roman"/>
          <w:sz w:val="24"/>
          <w:szCs w:val="24"/>
        </w:rPr>
        <w:t xml:space="preserve">audiovisual media service </w:t>
      </w:r>
      <w:r w:rsidR="00694B78" w:rsidRPr="00DA3F99">
        <w:rPr>
          <w:rFonts w:ascii="Times New Roman" w:hAnsi="Times New Roman" w:cs="Times New Roman"/>
          <w:sz w:val="24"/>
          <w:szCs w:val="24"/>
        </w:rPr>
        <w:t>providers</w:t>
      </w:r>
      <w:r w:rsidR="00694B78" w:rsidRPr="008040A6">
        <w:rPr>
          <w:rFonts w:ascii="Times New Roman" w:hAnsi="Times New Roman" w:cs="Times New Roman"/>
          <w:sz w:val="24"/>
          <w:szCs w:val="24"/>
        </w:rPr>
        <w:t xml:space="preserve"> </w:t>
      </w:r>
      <w:r w:rsidR="00694B78" w:rsidRPr="00DA3F99">
        <w:rPr>
          <w:rFonts w:ascii="Times New Roman" w:hAnsi="Times New Roman" w:cs="Times New Roman"/>
          <w:sz w:val="24"/>
          <w:szCs w:val="24"/>
        </w:rPr>
        <w:t>content</w:t>
      </w:r>
      <w:r w:rsidRPr="00DA3F99">
        <w:rPr>
          <w:rFonts w:ascii="Times New Roman" w:hAnsi="Times New Roman" w:cs="Times New Roman"/>
          <w:sz w:val="24"/>
          <w:szCs w:val="24"/>
        </w:rPr>
        <w:t xml:space="preserve"> and</w:t>
      </w:r>
      <w:r w:rsidR="007B5371">
        <w:rPr>
          <w:rFonts w:ascii="Times New Roman" w:hAnsi="Times New Roman" w:cs="Times New Roman"/>
          <w:sz w:val="24"/>
          <w:szCs w:val="24"/>
        </w:rPr>
        <w:t xml:space="preserve"> for determining its</w:t>
      </w:r>
      <w:r w:rsidRPr="00DA3F99">
        <w:rPr>
          <w:rFonts w:ascii="Times New Roman" w:hAnsi="Times New Roman" w:cs="Times New Roman"/>
          <w:sz w:val="24"/>
          <w:szCs w:val="24"/>
        </w:rPr>
        <w:t xml:space="preserve"> organization</w:t>
      </w:r>
      <w:r w:rsidR="007B5371">
        <w:rPr>
          <w:rFonts w:ascii="Times New Roman" w:hAnsi="Times New Roman" w:cs="Times New Roman"/>
          <w:sz w:val="24"/>
          <w:szCs w:val="24"/>
        </w:rPr>
        <w:t xml:space="preserve"> way</w:t>
      </w:r>
      <w:r w:rsidRPr="00DA3F99">
        <w:rPr>
          <w:rFonts w:ascii="Times New Roman" w:hAnsi="Times New Roman" w:cs="Times New Roman"/>
          <w:sz w:val="24"/>
          <w:szCs w:val="24"/>
        </w:rPr>
        <w:t>.</w:t>
      </w:r>
    </w:p>
    <w:p w:rsidR="007F6C71" w:rsidRPr="00DA3F99" w:rsidRDefault="007F6C71" w:rsidP="000E4193">
      <w:pPr>
        <w:jc w:val="both"/>
        <w:rPr>
          <w:rFonts w:ascii="Times New Roman" w:hAnsi="Times New Roman" w:cs="Times New Roman"/>
          <w:sz w:val="24"/>
          <w:szCs w:val="24"/>
        </w:rPr>
      </w:pPr>
      <w:r w:rsidRPr="00DA3F99">
        <w:rPr>
          <w:rFonts w:ascii="Times New Roman" w:hAnsi="Times New Roman" w:cs="Times New Roman"/>
          <w:sz w:val="24"/>
          <w:szCs w:val="24"/>
        </w:rPr>
        <w:t xml:space="preserve">5. </w:t>
      </w:r>
      <w:r w:rsidRPr="006A0ED9">
        <w:rPr>
          <w:rFonts w:ascii="Times New Roman" w:hAnsi="Times New Roman" w:cs="Times New Roman"/>
          <w:b/>
          <w:sz w:val="24"/>
          <w:szCs w:val="24"/>
        </w:rPr>
        <w:t>License</w:t>
      </w:r>
      <w:r w:rsidRPr="00DA3F99">
        <w:rPr>
          <w:rFonts w:ascii="Times New Roman" w:hAnsi="Times New Roman" w:cs="Times New Roman"/>
          <w:sz w:val="24"/>
          <w:szCs w:val="24"/>
        </w:rPr>
        <w:t xml:space="preserve"> - a license issued by the IMC for multiplex operator to </w:t>
      </w:r>
      <w:r w:rsidR="000E4193">
        <w:rPr>
          <w:rFonts w:ascii="Times New Roman" w:hAnsi="Times New Roman" w:cs="Times New Roman"/>
          <w:sz w:val="24"/>
          <w:szCs w:val="24"/>
        </w:rPr>
        <w:t>exercise</w:t>
      </w:r>
      <w:r w:rsidRPr="00DA3F99">
        <w:rPr>
          <w:rFonts w:ascii="Times New Roman" w:hAnsi="Times New Roman" w:cs="Times New Roman"/>
          <w:sz w:val="24"/>
          <w:szCs w:val="24"/>
        </w:rPr>
        <w:t xml:space="preserve"> broadcasting activity in the Republic of Kosovo.</w:t>
      </w:r>
    </w:p>
    <w:p w:rsidR="007F6C71" w:rsidRPr="00DA3F99" w:rsidRDefault="007F6C71" w:rsidP="000E4193">
      <w:pPr>
        <w:jc w:val="both"/>
        <w:rPr>
          <w:rFonts w:ascii="Times New Roman" w:hAnsi="Times New Roman" w:cs="Times New Roman"/>
          <w:sz w:val="24"/>
          <w:szCs w:val="24"/>
        </w:rPr>
      </w:pPr>
      <w:r w:rsidRPr="00DA3F99">
        <w:rPr>
          <w:rFonts w:ascii="Times New Roman" w:hAnsi="Times New Roman" w:cs="Times New Roman"/>
          <w:sz w:val="24"/>
          <w:szCs w:val="24"/>
        </w:rPr>
        <w:t xml:space="preserve">6. </w:t>
      </w:r>
      <w:r w:rsidRPr="006A0ED9">
        <w:rPr>
          <w:rFonts w:ascii="Times New Roman" w:hAnsi="Times New Roman" w:cs="Times New Roman"/>
          <w:b/>
          <w:sz w:val="24"/>
          <w:szCs w:val="24"/>
        </w:rPr>
        <w:t xml:space="preserve">Licensee </w:t>
      </w:r>
      <w:r w:rsidRPr="00DA3F99">
        <w:rPr>
          <w:rFonts w:ascii="Times New Roman" w:hAnsi="Times New Roman" w:cs="Times New Roman"/>
          <w:sz w:val="24"/>
          <w:szCs w:val="24"/>
        </w:rPr>
        <w:t xml:space="preserve">- legal </w:t>
      </w:r>
      <w:r w:rsidR="000E4193">
        <w:rPr>
          <w:rFonts w:ascii="Times New Roman" w:hAnsi="Times New Roman" w:cs="Times New Roman"/>
          <w:sz w:val="24"/>
          <w:szCs w:val="24"/>
        </w:rPr>
        <w:t>person</w:t>
      </w:r>
      <w:r w:rsidRPr="00DA3F99">
        <w:rPr>
          <w:rFonts w:ascii="Times New Roman" w:hAnsi="Times New Roman" w:cs="Times New Roman"/>
          <w:sz w:val="24"/>
          <w:szCs w:val="24"/>
        </w:rPr>
        <w:t xml:space="preserve"> licensed by</w:t>
      </w:r>
      <w:r w:rsidR="000E4193">
        <w:rPr>
          <w:rFonts w:ascii="Times New Roman" w:hAnsi="Times New Roman" w:cs="Times New Roman"/>
          <w:sz w:val="24"/>
          <w:szCs w:val="24"/>
        </w:rPr>
        <w:t xml:space="preserve"> the</w:t>
      </w:r>
      <w:r w:rsidRPr="00DA3F99">
        <w:rPr>
          <w:rFonts w:ascii="Times New Roman" w:hAnsi="Times New Roman" w:cs="Times New Roman"/>
          <w:sz w:val="24"/>
          <w:szCs w:val="24"/>
        </w:rPr>
        <w:t xml:space="preserve"> IMC to act as </w:t>
      </w:r>
      <w:r w:rsidR="000E4193" w:rsidRPr="00DA3F99">
        <w:rPr>
          <w:rFonts w:ascii="Times New Roman" w:hAnsi="Times New Roman" w:cs="Times New Roman"/>
          <w:sz w:val="24"/>
          <w:szCs w:val="24"/>
        </w:rPr>
        <w:t xml:space="preserve">multiplex </w:t>
      </w:r>
      <w:r w:rsidR="000E4193">
        <w:rPr>
          <w:rFonts w:ascii="Times New Roman" w:hAnsi="Times New Roman" w:cs="Times New Roman"/>
          <w:sz w:val="24"/>
          <w:szCs w:val="24"/>
        </w:rPr>
        <w:t>operator</w:t>
      </w:r>
      <w:r w:rsidRPr="00DA3F99">
        <w:rPr>
          <w:rFonts w:ascii="Times New Roman" w:hAnsi="Times New Roman" w:cs="Times New Roman"/>
          <w:sz w:val="24"/>
          <w:szCs w:val="24"/>
        </w:rPr>
        <w:t>.</w:t>
      </w:r>
    </w:p>
    <w:p w:rsidR="00A7005B" w:rsidRPr="00DA3F99" w:rsidRDefault="00A7005B" w:rsidP="007F6C71">
      <w:pPr>
        <w:rPr>
          <w:rFonts w:ascii="Times New Roman" w:hAnsi="Times New Roman" w:cs="Times New Roman"/>
          <w:sz w:val="24"/>
          <w:szCs w:val="24"/>
        </w:rPr>
      </w:pPr>
    </w:p>
    <w:p w:rsidR="00A7005B" w:rsidRPr="003B27BD" w:rsidRDefault="00B573E1" w:rsidP="003B27BD">
      <w:pPr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B573E1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ARTICLE</w:t>
      </w:r>
      <w:r w:rsidR="00A7005B" w:rsidRPr="00B573E1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 4                                                                                                                                </w:t>
      </w:r>
      <w:r w:rsidR="003B27BD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MUST CARRY</w:t>
      </w:r>
      <w:r w:rsidR="00694B78" w:rsidRPr="00B573E1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 OF</w:t>
      </w:r>
      <w:r w:rsidR="00A7005B" w:rsidRPr="00B573E1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 MEDIA</w:t>
      </w:r>
      <w:r w:rsidR="00694B78" w:rsidRPr="00B573E1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 SERVICE PROVIDERS</w:t>
      </w:r>
    </w:p>
    <w:p w:rsidR="00A7005B" w:rsidRDefault="00A7005B" w:rsidP="0011206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206D">
        <w:rPr>
          <w:rFonts w:ascii="Times New Roman" w:hAnsi="Times New Roman" w:cs="Times New Roman"/>
          <w:sz w:val="24"/>
          <w:szCs w:val="24"/>
        </w:rPr>
        <w:t>In order to ensure access to public</w:t>
      </w:r>
      <w:r w:rsidR="00F33085" w:rsidRPr="0011206D">
        <w:rPr>
          <w:rFonts w:ascii="Times New Roman" w:hAnsi="Times New Roman" w:cs="Times New Roman"/>
          <w:sz w:val="24"/>
          <w:szCs w:val="24"/>
        </w:rPr>
        <w:t xml:space="preserve"> in media</w:t>
      </w:r>
      <w:r w:rsidRPr="0011206D">
        <w:rPr>
          <w:rFonts w:ascii="Times New Roman" w:hAnsi="Times New Roman" w:cs="Times New Roman"/>
          <w:sz w:val="24"/>
          <w:szCs w:val="24"/>
        </w:rPr>
        <w:t xml:space="preserve"> service providers that </w:t>
      </w:r>
      <w:r w:rsidR="00F170B5" w:rsidRPr="0011206D">
        <w:rPr>
          <w:rFonts w:ascii="Times New Roman" w:hAnsi="Times New Roman" w:cs="Times New Roman"/>
          <w:sz w:val="24"/>
          <w:szCs w:val="24"/>
        </w:rPr>
        <w:t>offer program content</w:t>
      </w:r>
      <w:r w:rsidR="0011206D" w:rsidRPr="0011206D">
        <w:rPr>
          <w:rFonts w:ascii="Times New Roman" w:hAnsi="Times New Roman" w:cs="Times New Roman"/>
          <w:sz w:val="24"/>
          <w:szCs w:val="24"/>
        </w:rPr>
        <w:t>s</w:t>
      </w:r>
      <w:r w:rsidR="00F170B5" w:rsidRPr="0011206D">
        <w:rPr>
          <w:rFonts w:ascii="Times New Roman" w:hAnsi="Times New Roman" w:cs="Times New Roman"/>
          <w:sz w:val="24"/>
          <w:szCs w:val="24"/>
        </w:rPr>
        <w:t xml:space="preserve"> in general </w:t>
      </w:r>
      <w:r w:rsidRPr="0011206D">
        <w:rPr>
          <w:rFonts w:ascii="Times New Roman" w:hAnsi="Times New Roman" w:cs="Times New Roman"/>
          <w:sz w:val="24"/>
          <w:szCs w:val="24"/>
        </w:rPr>
        <w:t>interest</w:t>
      </w:r>
      <w:r w:rsidR="00F170B5" w:rsidRPr="0011206D">
        <w:rPr>
          <w:rFonts w:ascii="Times New Roman" w:hAnsi="Times New Roman" w:cs="Times New Roman"/>
          <w:sz w:val="24"/>
          <w:szCs w:val="24"/>
        </w:rPr>
        <w:t>,</w:t>
      </w:r>
      <w:r w:rsidR="0011206D" w:rsidRPr="0011206D">
        <w:rPr>
          <w:rFonts w:ascii="Times New Roman" w:hAnsi="Times New Roman" w:cs="Times New Roman"/>
          <w:sz w:val="24"/>
          <w:szCs w:val="24"/>
        </w:rPr>
        <w:t xml:space="preserve"> and in order to promote </w:t>
      </w:r>
      <w:r w:rsidRPr="0011206D">
        <w:rPr>
          <w:rFonts w:ascii="Times New Roman" w:hAnsi="Times New Roman" w:cs="Times New Roman"/>
          <w:sz w:val="24"/>
          <w:szCs w:val="24"/>
        </w:rPr>
        <w:t>media pluralism,</w:t>
      </w:r>
      <w:r w:rsidR="00F170B5" w:rsidRPr="0011206D">
        <w:rPr>
          <w:rFonts w:ascii="Times New Roman" w:hAnsi="Times New Roman" w:cs="Times New Roman"/>
          <w:sz w:val="24"/>
          <w:szCs w:val="24"/>
        </w:rPr>
        <w:t xml:space="preserve"> the</w:t>
      </w:r>
      <w:r w:rsidRPr="0011206D">
        <w:rPr>
          <w:rFonts w:ascii="Times New Roman" w:hAnsi="Times New Roman" w:cs="Times New Roman"/>
          <w:sz w:val="24"/>
          <w:szCs w:val="24"/>
        </w:rPr>
        <w:t xml:space="preserve"> </w:t>
      </w:r>
      <w:r w:rsidR="0011206D" w:rsidRPr="0011206D">
        <w:rPr>
          <w:rFonts w:ascii="Times New Roman" w:hAnsi="Times New Roman" w:cs="Times New Roman"/>
          <w:sz w:val="24"/>
          <w:szCs w:val="24"/>
        </w:rPr>
        <w:t xml:space="preserve">Licensees are </w:t>
      </w:r>
      <w:r w:rsidR="00F170B5" w:rsidRPr="0011206D">
        <w:rPr>
          <w:rFonts w:ascii="Times New Roman" w:hAnsi="Times New Roman" w:cs="Times New Roman"/>
          <w:sz w:val="24"/>
          <w:szCs w:val="24"/>
        </w:rPr>
        <w:t>subject</w:t>
      </w:r>
      <w:r w:rsidR="0011206D" w:rsidRPr="0011206D">
        <w:rPr>
          <w:rFonts w:ascii="Times New Roman" w:hAnsi="Times New Roman" w:cs="Times New Roman"/>
          <w:sz w:val="24"/>
          <w:szCs w:val="24"/>
        </w:rPr>
        <w:t xml:space="preserve"> to</w:t>
      </w:r>
      <w:r w:rsidR="00F170B5" w:rsidRPr="0011206D">
        <w:rPr>
          <w:rFonts w:ascii="Times New Roman" w:hAnsi="Times New Roman" w:cs="Times New Roman"/>
          <w:sz w:val="24"/>
          <w:szCs w:val="24"/>
        </w:rPr>
        <w:t xml:space="preserve"> </w:t>
      </w:r>
      <w:r w:rsidR="007E336A" w:rsidRPr="0011206D">
        <w:rPr>
          <w:rFonts w:ascii="Times New Roman" w:hAnsi="Times New Roman" w:cs="Times New Roman"/>
          <w:sz w:val="24"/>
          <w:szCs w:val="24"/>
        </w:rPr>
        <w:t>obligation</w:t>
      </w:r>
      <w:r w:rsidR="001B7CCA" w:rsidRPr="0011206D">
        <w:rPr>
          <w:rFonts w:ascii="Times New Roman" w:hAnsi="Times New Roman" w:cs="Times New Roman"/>
          <w:sz w:val="24"/>
          <w:szCs w:val="24"/>
        </w:rPr>
        <w:t xml:space="preserve"> of</w:t>
      </w:r>
      <w:r w:rsidRPr="0011206D">
        <w:rPr>
          <w:rFonts w:ascii="Times New Roman" w:hAnsi="Times New Roman" w:cs="Times New Roman"/>
          <w:sz w:val="24"/>
          <w:szCs w:val="24"/>
        </w:rPr>
        <w:t xml:space="preserve"> m</w:t>
      </w:r>
      <w:r w:rsidR="0011206D" w:rsidRPr="0011206D">
        <w:rPr>
          <w:rFonts w:ascii="Times New Roman" w:hAnsi="Times New Roman" w:cs="Times New Roman"/>
          <w:sz w:val="24"/>
          <w:szCs w:val="24"/>
        </w:rPr>
        <w:t xml:space="preserve">ust carry. </w:t>
      </w:r>
    </w:p>
    <w:p w:rsidR="0011206D" w:rsidRPr="0011206D" w:rsidRDefault="0011206D" w:rsidP="0011206D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A7005B" w:rsidRDefault="00A7005B" w:rsidP="0011206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206D">
        <w:rPr>
          <w:rFonts w:ascii="Times New Roman" w:hAnsi="Times New Roman" w:cs="Times New Roman"/>
          <w:sz w:val="24"/>
          <w:szCs w:val="24"/>
        </w:rPr>
        <w:t>Licensees as multiplex operators</w:t>
      </w:r>
      <w:r w:rsidR="00D752E4" w:rsidRPr="0011206D">
        <w:rPr>
          <w:rFonts w:ascii="Times New Roman" w:hAnsi="Times New Roman" w:cs="Times New Roman"/>
          <w:sz w:val="24"/>
          <w:szCs w:val="24"/>
        </w:rPr>
        <w:t xml:space="preserve"> at the state level</w:t>
      </w:r>
      <w:r w:rsidRPr="0011206D">
        <w:rPr>
          <w:rFonts w:ascii="Times New Roman" w:hAnsi="Times New Roman" w:cs="Times New Roman"/>
          <w:sz w:val="24"/>
          <w:szCs w:val="24"/>
        </w:rPr>
        <w:t xml:space="preserve"> are obliged</w:t>
      </w:r>
      <w:r w:rsidR="00D752E4" w:rsidRPr="0011206D">
        <w:rPr>
          <w:rFonts w:ascii="Times New Roman" w:hAnsi="Times New Roman" w:cs="Times New Roman"/>
          <w:sz w:val="24"/>
          <w:szCs w:val="24"/>
        </w:rPr>
        <w:t xml:space="preserve">, in accordance with </w:t>
      </w:r>
      <w:r w:rsidR="0011206D" w:rsidRPr="0011206D">
        <w:rPr>
          <w:rFonts w:ascii="Times New Roman" w:hAnsi="Times New Roman" w:cs="Times New Roman"/>
          <w:sz w:val="24"/>
          <w:szCs w:val="24"/>
        </w:rPr>
        <w:t xml:space="preserve">Article </w:t>
      </w:r>
      <w:r w:rsidRPr="0011206D">
        <w:rPr>
          <w:rFonts w:ascii="Times New Roman" w:hAnsi="Times New Roman" w:cs="Times New Roman"/>
          <w:sz w:val="24"/>
          <w:szCs w:val="24"/>
        </w:rPr>
        <w:t xml:space="preserve">18, paragraph 1, </w:t>
      </w:r>
      <w:r w:rsidR="009C3A01" w:rsidRPr="0011206D">
        <w:rPr>
          <w:rFonts w:ascii="Times New Roman" w:eastAsia="Times New Roman" w:hAnsi="Times New Roman"/>
          <w:sz w:val="24"/>
          <w:szCs w:val="24"/>
          <w:lang w:val="en-GB"/>
        </w:rPr>
        <w:t>of the Law</w:t>
      </w:r>
      <w:r w:rsidR="009C3A01" w:rsidRPr="0011206D">
        <w:rPr>
          <w:rFonts w:ascii="Times New Roman" w:eastAsia="Times New Roman" w:hAnsi="Times New Roman"/>
          <w:sz w:val="24"/>
          <w:szCs w:val="24"/>
        </w:rPr>
        <w:t xml:space="preserve"> </w:t>
      </w:r>
      <w:r w:rsidR="0011206D" w:rsidRPr="0011206D">
        <w:rPr>
          <w:rFonts w:ascii="Times New Roman" w:hAnsi="Times New Roman" w:cs="Times New Roman"/>
          <w:sz w:val="24"/>
          <w:szCs w:val="24"/>
        </w:rPr>
        <w:t>No. 05/</w:t>
      </w:r>
      <w:r w:rsidRPr="0011206D">
        <w:rPr>
          <w:rFonts w:ascii="Times New Roman" w:hAnsi="Times New Roman" w:cs="Times New Roman"/>
          <w:sz w:val="24"/>
          <w:szCs w:val="24"/>
        </w:rPr>
        <w:t>L-027</w:t>
      </w:r>
      <w:r w:rsidR="00D752E4" w:rsidRPr="0011206D">
        <w:rPr>
          <w:rFonts w:ascii="Times New Roman" w:hAnsi="Times New Roman" w:cs="Times New Roman"/>
          <w:sz w:val="24"/>
          <w:szCs w:val="24"/>
        </w:rPr>
        <w:t xml:space="preserve"> </w:t>
      </w:r>
      <w:r w:rsidR="0011206D" w:rsidRPr="0011206D">
        <w:rPr>
          <w:rFonts w:ascii="Times New Roman" w:eastAsia="Times New Roman" w:hAnsi="Times New Roman"/>
          <w:sz w:val="24"/>
          <w:szCs w:val="24"/>
          <w:lang w:val="en-GB"/>
        </w:rPr>
        <w:t>on Digitalization of Terrestrial Broadcasting Transmissions</w:t>
      </w:r>
      <w:r w:rsidRPr="0011206D">
        <w:rPr>
          <w:rFonts w:ascii="Times New Roman" w:hAnsi="Times New Roman" w:cs="Times New Roman"/>
          <w:sz w:val="24"/>
          <w:szCs w:val="24"/>
        </w:rPr>
        <w:t xml:space="preserve">, </w:t>
      </w:r>
      <w:r w:rsidR="009C3A01" w:rsidRPr="0011206D">
        <w:rPr>
          <w:rFonts w:ascii="Times New Roman" w:hAnsi="Times New Roman" w:cs="Times New Roman"/>
          <w:sz w:val="24"/>
          <w:szCs w:val="24"/>
        </w:rPr>
        <w:t xml:space="preserve">to </w:t>
      </w:r>
      <w:r w:rsidRPr="0011206D">
        <w:rPr>
          <w:rFonts w:ascii="Times New Roman" w:hAnsi="Times New Roman" w:cs="Times New Roman"/>
          <w:sz w:val="24"/>
          <w:szCs w:val="24"/>
        </w:rPr>
        <w:t>include two programs</w:t>
      </w:r>
      <w:r w:rsidR="009C3A01" w:rsidRPr="0011206D">
        <w:rPr>
          <w:rFonts w:ascii="Times New Roman" w:hAnsi="Times New Roman" w:cs="Times New Roman"/>
          <w:sz w:val="24"/>
          <w:szCs w:val="24"/>
        </w:rPr>
        <w:t xml:space="preserve"> of </w:t>
      </w:r>
      <w:r w:rsidR="0011206D" w:rsidRPr="0011206D">
        <w:rPr>
          <w:rFonts w:ascii="Times New Roman" w:hAnsi="Times New Roman" w:cs="Times New Roman"/>
          <w:sz w:val="24"/>
          <w:szCs w:val="24"/>
        </w:rPr>
        <w:t xml:space="preserve">public </w:t>
      </w:r>
      <w:r w:rsidR="009C3A01" w:rsidRPr="0011206D">
        <w:rPr>
          <w:rFonts w:ascii="Times New Roman" w:hAnsi="Times New Roman" w:cs="Times New Roman"/>
          <w:sz w:val="24"/>
          <w:szCs w:val="24"/>
        </w:rPr>
        <w:t>broadcaster</w:t>
      </w:r>
      <w:r w:rsidRPr="0011206D">
        <w:rPr>
          <w:rFonts w:ascii="Times New Roman" w:hAnsi="Times New Roman" w:cs="Times New Roman"/>
          <w:sz w:val="24"/>
          <w:szCs w:val="24"/>
        </w:rPr>
        <w:t xml:space="preserve"> in </w:t>
      </w:r>
      <w:r w:rsidR="0011206D" w:rsidRPr="0011206D">
        <w:rPr>
          <w:rFonts w:ascii="Times New Roman" w:hAnsi="Times New Roman" w:cs="Times New Roman"/>
          <w:sz w:val="24"/>
          <w:szCs w:val="24"/>
        </w:rPr>
        <w:t xml:space="preserve">multiplex </w:t>
      </w:r>
      <w:r w:rsidRPr="0011206D">
        <w:rPr>
          <w:rFonts w:ascii="Times New Roman" w:hAnsi="Times New Roman" w:cs="Times New Roman"/>
          <w:sz w:val="24"/>
          <w:szCs w:val="24"/>
        </w:rPr>
        <w:t>indefinitely and two channels (commercial</w:t>
      </w:r>
      <w:r w:rsidR="00DE15B8" w:rsidRPr="0011206D">
        <w:rPr>
          <w:rFonts w:ascii="Times New Roman" w:hAnsi="Times New Roman" w:cs="Times New Roman"/>
          <w:sz w:val="24"/>
          <w:szCs w:val="24"/>
        </w:rPr>
        <w:t>) with state coverage licensed b</w:t>
      </w:r>
      <w:r w:rsidRPr="0011206D">
        <w:rPr>
          <w:rFonts w:ascii="Times New Roman" w:hAnsi="Times New Roman" w:cs="Times New Roman"/>
          <w:sz w:val="24"/>
          <w:szCs w:val="24"/>
        </w:rPr>
        <w:t xml:space="preserve">y the IMC for terrestrial broadcasting until the </w:t>
      </w:r>
      <w:r w:rsidR="0011206D" w:rsidRPr="0011206D">
        <w:rPr>
          <w:rFonts w:ascii="Times New Roman" w:hAnsi="Times New Roman" w:cs="Times New Roman"/>
          <w:sz w:val="24"/>
          <w:szCs w:val="24"/>
        </w:rPr>
        <w:t xml:space="preserve">termination </w:t>
      </w:r>
      <w:r w:rsidRPr="0011206D">
        <w:rPr>
          <w:rFonts w:ascii="Times New Roman" w:hAnsi="Times New Roman" w:cs="Times New Roman"/>
          <w:sz w:val="24"/>
          <w:szCs w:val="24"/>
        </w:rPr>
        <w:t>of the license.</w:t>
      </w:r>
    </w:p>
    <w:p w:rsidR="0011206D" w:rsidRPr="0011206D" w:rsidRDefault="0011206D" w:rsidP="0011206D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A7005B" w:rsidRDefault="00A7005B" w:rsidP="0011206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206D">
        <w:rPr>
          <w:rFonts w:ascii="Times New Roman" w:hAnsi="Times New Roman" w:cs="Times New Roman"/>
          <w:sz w:val="24"/>
          <w:szCs w:val="24"/>
        </w:rPr>
        <w:t>Licen</w:t>
      </w:r>
      <w:r w:rsidR="0011206D" w:rsidRPr="0011206D">
        <w:rPr>
          <w:rFonts w:ascii="Times New Roman" w:hAnsi="Times New Roman" w:cs="Times New Roman"/>
          <w:sz w:val="24"/>
          <w:szCs w:val="24"/>
        </w:rPr>
        <w:t>sees as multiplex operators at the</w:t>
      </w:r>
      <w:r w:rsidRPr="0011206D">
        <w:rPr>
          <w:rFonts w:ascii="Times New Roman" w:hAnsi="Times New Roman" w:cs="Times New Roman"/>
          <w:sz w:val="24"/>
          <w:szCs w:val="24"/>
        </w:rPr>
        <w:t xml:space="preserve"> regional level a</w:t>
      </w:r>
      <w:r w:rsidR="00DE60FA" w:rsidRPr="0011206D">
        <w:rPr>
          <w:rFonts w:ascii="Times New Roman" w:hAnsi="Times New Roman" w:cs="Times New Roman"/>
          <w:sz w:val="24"/>
          <w:szCs w:val="24"/>
        </w:rPr>
        <w:t xml:space="preserve">re obliged, in accordance with </w:t>
      </w:r>
      <w:r w:rsidR="0011206D" w:rsidRPr="0011206D">
        <w:rPr>
          <w:rFonts w:ascii="Times New Roman" w:hAnsi="Times New Roman" w:cs="Times New Roman"/>
          <w:sz w:val="24"/>
          <w:szCs w:val="24"/>
        </w:rPr>
        <w:t xml:space="preserve">Article </w:t>
      </w:r>
      <w:r w:rsidRPr="0011206D">
        <w:rPr>
          <w:rFonts w:ascii="Times New Roman" w:hAnsi="Times New Roman" w:cs="Times New Roman"/>
          <w:sz w:val="24"/>
          <w:szCs w:val="24"/>
        </w:rPr>
        <w:t xml:space="preserve">18, paragraph 2, </w:t>
      </w:r>
      <w:r w:rsidR="00546C57" w:rsidRPr="0011206D">
        <w:rPr>
          <w:rFonts w:ascii="Times New Roman" w:eastAsia="Times New Roman" w:hAnsi="Times New Roman"/>
          <w:sz w:val="24"/>
          <w:szCs w:val="24"/>
          <w:lang w:val="en-GB"/>
        </w:rPr>
        <w:t>of the Law</w:t>
      </w:r>
      <w:r w:rsidR="00546C57" w:rsidRPr="0011206D">
        <w:rPr>
          <w:rFonts w:ascii="Times New Roman" w:eastAsia="Times New Roman" w:hAnsi="Times New Roman"/>
          <w:sz w:val="24"/>
          <w:szCs w:val="24"/>
        </w:rPr>
        <w:t xml:space="preserve"> </w:t>
      </w:r>
      <w:r w:rsidRPr="0011206D">
        <w:rPr>
          <w:rFonts w:ascii="Times New Roman" w:hAnsi="Times New Roman" w:cs="Times New Roman"/>
          <w:sz w:val="24"/>
          <w:szCs w:val="24"/>
        </w:rPr>
        <w:t>N</w:t>
      </w:r>
      <w:r w:rsidR="0011206D" w:rsidRPr="0011206D">
        <w:rPr>
          <w:rFonts w:ascii="Times New Roman" w:hAnsi="Times New Roman" w:cs="Times New Roman"/>
          <w:sz w:val="24"/>
          <w:szCs w:val="24"/>
        </w:rPr>
        <w:t>o</w:t>
      </w:r>
      <w:r w:rsidRPr="0011206D">
        <w:rPr>
          <w:rFonts w:ascii="Times New Roman" w:hAnsi="Times New Roman" w:cs="Times New Roman"/>
          <w:sz w:val="24"/>
          <w:szCs w:val="24"/>
        </w:rPr>
        <w:t>. 05 / L-027</w:t>
      </w:r>
      <w:r w:rsidR="00DE60FA" w:rsidRPr="0011206D">
        <w:rPr>
          <w:rFonts w:ascii="Times New Roman" w:hAnsi="Times New Roman" w:cs="Times New Roman"/>
          <w:sz w:val="24"/>
          <w:szCs w:val="24"/>
        </w:rPr>
        <w:t xml:space="preserve"> </w:t>
      </w:r>
      <w:r w:rsidR="0011206D" w:rsidRPr="0011206D">
        <w:rPr>
          <w:rFonts w:ascii="Times New Roman" w:eastAsia="Times New Roman" w:hAnsi="Times New Roman"/>
          <w:sz w:val="24"/>
          <w:szCs w:val="24"/>
          <w:lang w:val="en-GB"/>
        </w:rPr>
        <w:t>on Digitalization of Terrestrial Broadcasting Transmissions</w:t>
      </w:r>
      <w:r w:rsidRPr="0011206D">
        <w:rPr>
          <w:rFonts w:ascii="Times New Roman" w:hAnsi="Times New Roman" w:cs="Times New Roman"/>
          <w:sz w:val="24"/>
          <w:szCs w:val="24"/>
        </w:rPr>
        <w:t xml:space="preserve">, </w:t>
      </w:r>
      <w:r w:rsidR="00546C57" w:rsidRPr="0011206D">
        <w:rPr>
          <w:rFonts w:ascii="Times New Roman" w:hAnsi="Times New Roman" w:cs="Times New Roman"/>
          <w:sz w:val="24"/>
          <w:szCs w:val="24"/>
        </w:rPr>
        <w:t xml:space="preserve">to </w:t>
      </w:r>
      <w:r w:rsidRPr="0011206D">
        <w:rPr>
          <w:rFonts w:ascii="Times New Roman" w:hAnsi="Times New Roman" w:cs="Times New Roman"/>
          <w:sz w:val="24"/>
          <w:szCs w:val="24"/>
        </w:rPr>
        <w:t xml:space="preserve">include </w:t>
      </w:r>
      <w:r w:rsidR="00546C57" w:rsidRPr="0011206D">
        <w:rPr>
          <w:rFonts w:ascii="Times New Roman" w:hAnsi="Times New Roman" w:cs="Times New Roman"/>
          <w:sz w:val="24"/>
          <w:szCs w:val="24"/>
        </w:rPr>
        <w:t xml:space="preserve">in </w:t>
      </w:r>
      <w:r w:rsidRPr="0011206D">
        <w:rPr>
          <w:rFonts w:ascii="Times New Roman" w:hAnsi="Times New Roman" w:cs="Times New Roman"/>
          <w:sz w:val="24"/>
          <w:szCs w:val="24"/>
        </w:rPr>
        <w:t xml:space="preserve">the </w:t>
      </w:r>
      <w:r w:rsidR="0011206D" w:rsidRPr="0011206D">
        <w:rPr>
          <w:rFonts w:ascii="Times New Roman" w:hAnsi="Times New Roman" w:cs="Times New Roman"/>
          <w:sz w:val="24"/>
          <w:szCs w:val="24"/>
        </w:rPr>
        <w:t xml:space="preserve">multiplex </w:t>
      </w:r>
      <w:r w:rsidRPr="0011206D">
        <w:rPr>
          <w:rFonts w:ascii="Times New Roman" w:hAnsi="Times New Roman" w:cs="Times New Roman"/>
          <w:sz w:val="24"/>
          <w:szCs w:val="24"/>
        </w:rPr>
        <w:t>all regional and local channels licensed by the IMC for terrestrial broadcasting, in accordance with the strategic policies of the IMC.</w:t>
      </w:r>
    </w:p>
    <w:p w:rsidR="0011206D" w:rsidRPr="0011206D" w:rsidRDefault="0011206D" w:rsidP="0011206D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11206D" w:rsidRPr="0011206D" w:rsidRDefault="0011206D" w:rsidP="0011206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206D">
        <w:rPr>
          <w:rFonts w:ascii="Times New Roman" w:hAnsi="Times New Roman" w:cs="Times New Roman"/>
          <w:sz w:val="24"/>
          <w:szCs w:val="24"/>
        </w:rPr>
        <w:t>Must carry</w:t>
      </w:r>
      <w:r w:rsidR="001E557F" w:rsidRPr="0011206D">
        <w:rPr>
          <w:rFonts w:ascii="Times New Roman" w:hAnsi="Times New Roman" w:cs="Times New Roman"/>
          <w:sz w:val="24"/>
          <w:szCs w:val="24"/>
        </w:rPr>
        <w:t xml:space="preserve"> of</w:t>
      </w:r>
      <w:r w:rsidR="005003CD" w:rsidRPr="0011206D">
        <w:rPr>
          <w:rFonts w:ascii="Times New Roman" w:hAnsi="Times New Roman" w:cs="Times New Roman"/>
          <w:sz w:val="24"/>
          <w:szCs w:val="24"/>
        </w:rPr>
        <w:t xml:space="preserve"> the media</w:t>
      </w:r>
      <w:r w:rsidR="001E557F" w:rsidRPr="0011206D">
        <w:rPr>
          <w:rFonts w:ascii="Times New Roman" w:hAnsi="Times New Roman" w:cs="Times New Roman"/>
          <w:sz w:val="24"/>
          <w:szCs w:val="24"/>
        </w:rPr>
        <w:t xml:space="preserve"> service providers does not mean free access to MUX.</w:t>
      </w:r>
    </w:p>
    <w:p w:rsidR="0011206D" w:rsidRPr="0011206D" w:rsidRDefault="0011206D" w:rsidP="0011206D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A7005B" w:rsidRPr="0011206D" w:rsidRDefault="00AF2A94" w:rsidP="0011206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206D">
        <w:rPr>
          <w:rFonts w:ascii="Times New Roman" w:hAnsi="Times New Roman" w:cs="Times New Roman"/>
          <w:sz w:val="24"/>
          <w:szCs w:val="24"/>
        </w:rPr>
        <w:t>IMC will compile</w:t>
      </w:r>
      <w:r w:rsidR="00A7005B" w:rsidRPr="0011206D">
        <w:rPr>
          <w:rFonts w:ascii="Times New Roman" w:hAnsi="Times New Roman" w:cs="Times New Roman"/>
          <w:sz w:val="24"/>
          <w:szCs w:val="24"/>
        </w:rPr>
        <w:t xml:space="preserve"> for the licensee </w:t>
      </w:r>
      <w:r w:rsidR="008F6D85" w:rsidRPr="0011206D">
        <w:rPr>
          <w:rFonts w:ascii="Times New Roman" w:hAnsi="Times New Roman" w:cs="Times New Roman"/>
          <w:sz w:val="24"/>
          <w:szCs w:val="24"/>
        </w:rPr>
        <w:t xml:space="preserve">a </w:t>
      </w:r>
      <w:r w:rsidR="00A7005B" w:rsidRPr="0011206D">
        <w:rPr>
          <w:rFonts w:ascii="Times New Roman" w:hAnsi="Times New Roman" w:cs="Times New Roman"/>
          <w:sz w:val="24"/>
          <w:szCs w:val="24"/>
        </w:rPr>
        <w:t xml:space="preserve">list of channels with </w:t>
      </w:r>
      <w:r w:rsidR="0011206D" w:rsidRPr="0011206D">
        <w:rPr>
          <w:rFonts w:ascii="Times New Roman" w:hAnsi="Times New Roman" w:cs="Times New Roman"/>
          <w:sz w:val="24"/>
          <w:szCs w:val="24"/>
        </w:rPr>
        <w:t xml:space="preserve">must carry </w:t>
      </w:r>
      <w:r w:rsidR="00A7005B" w:rsidRPr="0011206D">
        <w:rPr>
          <w:rFonts w:ascii="Times New Roman" w:hAnsi="Times New Roman" w:cs="Times New Roman"/>
          <w:sz w:val="24"/>
          <w:szCs w:val="24"/>
        </w:rPr>
        <w:t>status</w:t>
      </w:r>
      <w:r w:rsidRPr="0011206D">
        <w:rPr>
          <w:rFonts w:ascii="Times New Roman" w:hAnsi="Times New Roman" w:cs="Times New Roman"/>
          <w:sz w:val="24"/>
          <w:szCs w:val="24"/>
        </w:rPr>
        <w:t xml:space="preserve"> for national and regional MUX</w:t>
      </w:r>
      <w:r w:rsidR="00A7005B" w:rsidRPr="0011206D">
        <w:rPr>
          <w:rFonts w:ascii="Times New Roman" w:hAnsi="Times New Roman" w:cs="Times New Roman"/>
          <w:sz w:val="24"/>
          <w:szCs w:val="24"/>
        </w:rPr>
        <w:t>.</w:t>
      </w:r>
    </w:p>
    <w:p w:rsidR="00B9721B" w:rsidRPr="00DA3F99" w:rsidRDefault="00B9721B" w:rsidP="00A7005B">
      <w:pPr>
        <w:rPr>
          <w:rFonts w:ascii="Times New Roman" w:hAnsi="Times New Roman" w:cs="Times New Roman"/>
          <w:sz w:val="24"/>
          <w:szCs w:val="24"/>
        </w:rPr>
      </w:pPr>
    </w:p>
    <w:p w:rsidR="00A7005B" w:rsidRPr="00AF2A94" w:rsidRDefault="00AF2A94" w:rsidP="00B9721B">
      <w:pPr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AF2A94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ARTICLE</w:t>
      </w:r>
      <w:r w:rsidR="00B9721B" w:rsidRPr="00AF2A94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 5                                                                                                                            REPORTING</w:t>
      </w:r>
    </w:p>
    <w:p w:rsidR="00D432D8" w:rsidRDefault="00D432D8" w:rsidP="00624B5B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4B5B">
        <w:rPr>
          <w:rFonts w:ascii="Times New Roman" w:hAnsi="Times New Roman" w:cs="Times New Roman"/>
          <w:sz w:val="24"/>
          <w:szCs w:val="24"/>
        </w:rPr>
        <w:lastRenderedPageBreak/>
        <w:t>Multiple</w:t>
      </w:r>
      <w:r w:rsidR="006A3DCC" w:rsidRPr="00624B5B">
        <w:rPr>
          <w:rFonts w:ascii="Times New Roman" w:hAnsi="Times New Roman" w:cs="Times New Roman"/>
          <w:sz w:val="24"/>
          <w:szCs w:val="24"/>
        </w:rPr>
        <w:t>x operators should report to IMC</w:t>
      </w:r>
      <w:r w:rsidRPr="00624B5B">
        <w:rPr>
          <w:rFonts w:ascii="Times New Roman" w:hAnsi="Times New Roman" w:cs="Times New Roman"/>
          <w:sz w:val="24"/>
          <w:szCs w:val="24"/>
        </w:rPr>
        <w:t xml:space="preserve"> regarding aspects of work related to the implementation of this Regulation.</w:t>
      </w:r>
    </w:p>
    <w:p w:rsidR="00624B5B" w:rsidRPr="00624B5B" w:rsidRDefault="00624B5B" w:rsidP="00624B5B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D432D8" w:rsidRPr="00624B5B" w:rsidRDefault="00D432D8" w:rsidP="00624B5B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4B5B">
        <w:rPr>
          <w:rFonts w:ascii="Times New Roman" w:hAnsi="Times New Roman" w:cs="Times New Roman"/>
          <w:sz w:val="24"/>
          <w:szCs w:val="24"/>
        </w:rPr>
        <w:t>Multiplex operators are obliged to notify</w:t>
      </w:r>
      <w:r w:rsidR="00734275" w:rsidRPr="00624B5B">
        <w:rPr>
          <w:rFonts w:ascii="Times New Roman" w:hAnsi="Times New Roman" w:cs="Times New Roman"/>
          <w:sz w:val="24"/>
          <w:szCs w:val="24"/>
        </w:rPr>
        <w:t xml:space="preserve"> IMC</w:t>
      </w:r>
      <w:r w:rsidRPr="00624B5B">
        <w:rPr>
          <w:rFonts w:ascii="Times New Roman" w:hAnsi="Times New Roman" w:cs="Times New Roman"/>
          <w:sz w:val="24"/>
          <w:szCs w:val="24"/>
        </w:rPr>
        <w:t xml:space="preserve"> in writing</w:t>
      </w:r>
      <w:r w:rsidR="00153072" w:rsidRPr="00624B5B">
        <w:rPr>
          <w:rFonts w:ascii="Times New Roman" w:hAnsi="Times New Roman" w:cs="Times New Roman"/>
          <w:sz w:val="24"/>
          <w:szCs w:val="24"/>
        </w:rPr>
        <w:t xml:space="preserve"> </w:t>
      </w:r>
      <w:r w:rsidR="00D378C0">
        <w:rPr>
          <w:rFonts w:ascii="Times New Roman" w:hAnsi="Times New Roman" w:cs="Times New Roman"/>
          <w:sz w:val="24"/>
          <w:szCs w:val="24"/>
        </w:rPr>
        <w:t>concerning</w:t>
      </w:r>
      <w:r w:rsidR="00157726" w:rsidRPr="00624B5B">
        <w:rPr>
          <w:rFonts w:ascii="Times New Roman" w:hAnsi="Times New Roman" w:cs="Times New Roman"/>
          <w:sz w:val="24"/>
          <w:szCs w:val="24"/>
        </w:rPr>
        <w:t xml:space="preserve"> the </w:t>
      </w:r>
      <w:r w:rsidR="00624B5B" w:rsidRPr="00624B5B">
        <w:rPr>
          <w:rFonts w:ascii="Times New Roman" w:hAnsi="Times New Roman" w:cs="Times New Roman"/>
          <w:sz w:val="24"/>
          <w:szCs w:val="24"/>
        </w:rPr>
        <w:t>inclusion</w:t>
      </w:r>
      <w:r w:rsidR="00734275" w:rsidRPr="00624B5B">
        <w:rPr>
          <w:rFonts w:ascii="Times New Roman" w:hAnsi="Times New Roman" w:cs="Times New Roman"/>
          <w:sz w:val="24"/>
          <w:szCs w:val="24"/>
        </w:rPr>
        <w:t xml:space="preserve"> of the channels</w:t>
      </w:r>
      <w:r w:rsidR="006324D9" w:rsidRPr="00624B5B">
        <w:rPr>
          <w:rFonts w:ascii="Times New Roman" w:hAnsi="Times New Roman" w:cs="Times New Roman"/>
          <w:sz w:val="24"/>
          <w:szCs w:val="24"/>
        </w:rPr>
        <w:t xml:space="preserve"> with </w:t>
      </w:r>
      <w:r w:rsidR="00624B5B" w:rsidRPr="00624B5B">
        <w:rPr>
          <w:rFonts w:ascii="Times New Roman" w:hAnsi="Times New Roman" w:cs="Times New Roman"/>
          <w:sz w:val="24"/>
          <w:szCs w:val="24"/>
        </w:rPr>
        <w:t>must carry</w:t>
      </w:r>
      <w:r w:rsidR="006324D9" w:rsidRPr="00624B5B">
        <w:rPr>
          <w:rFonts w:ascii="Times New Roman" w:hAnsi="Times New Roman" w:cs="Times New Roman"/>
          <w:sz w:val="24"/>
          <w:szCs w:val="24"/>
        </w:rPr>
        <w:t xml:space="preserve"> status.</w:t>
      </w:r>
    </w:p>
    <w:p w:rsidR="00D432D8" w:rsidRPr="00157726" w:rsidRDefault="00157726" w:rsidP="00D432D8">
      <w:pPr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157726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ARTICLE</w:t>
      </w:r>
      <w:r w:rsidR="00D432D8" w:rsidRPr="00157726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 6                                                                                                                           SANCTIONS</w:t>
      </w:r>
    </w:p>
    <w:p w:rsidR="00882C9D" w:rsidRPr="00DA3F99" w:rsidRDefault="00272738" w:rsidP="00D378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</w:t>
      </w:r>
      <w:r w:rsidRPr="00771232">
        <w:rPr>
          <w:rFonts w:ascii="Times New Roman" w:hAnsi="Times New Roman" w:cs="Times New Roman"/>
          <w:sz w:val="24"/>
          <w:szCs w:val="24"/>
        </w:rPr>
        <w:t xml:space="preserve">violation of this </w:t>
      </w:r>
      <w:r w:rsidR="00D378C0" w:rsidRPr="00771232">
        <w:rPr>
          <w:rFonts w:ascii="Times New Roman" w:hAnsi="Times New Roman" w:cs="Times New Roman"/>
          <w:sz w:val="24"/>
          <w:szCs w:val="24"/>
        </w:rPr>
        <w:t>Regulation</w:t>
      </w:r>
      <w:r w:rsidR="00D378C0">
        <w:rPr>
          <w:rFonts w:ascii="Times New Roman" w:hAnsi="Times New Roman" w:cs="Times New Roman"/>
          <w:sz w:val="24"/>
          <w:szCs w:val="24"/>
        </w:rPr>
        <w:t>,</w:t>
      </w:r>
      <w:r w:rsidR="00D378C0" w:rsidRPr="00771232">
        <w:rPr>
          <w:rFonts w:ascii="Times New Roman" w:hAnsi="Times New Roman" w:cs="Times New Roman"/>
          <w:sz w:val="24"/>
          <w:szCs w:val="24"/>
        </w:rPr>
        <w:t xml:space="preserve"> </w:t>
      </w:r>
      <w:r w:rsidRPr="00771232">
        <w:rPr>
          <w:rFonts w:ascii="Times New Roman" w:hAnsi="Times New Roman" w:cs="Times New Roman"/>
          <w:sz w:val="24"/>
          <w:szCs w:val="24"/>
        </w:rPr>
        <w:t xml:space="preserve">IMC will take legal measures in accordance with </w:t>
      </w:r>
      <w:r>
        <w:rPr>
          <w:rFonts w:ascii="Times New Roman" w:hAnsi="Times New Roman" w:cs="Times New Roman"/>
          <w:sz w:val="24"/>
          <w:szCs w:val="24"/>
        </w:rPr>
        <w:t>IMC Law N</w:t>
      </w:r>
      <w:r w:rsidR="00D378C0">
        <w:rPr>
          <w:rFonts w:ascii="Times New Roman" w:hAnsi="Times New Roman" w:cs="Times New Roman"/>
          <w:sz w:val="24"/>
          <w:szCs w:val="24"/>
        </w:rPr>
        <w:t>o. 04/</w:t>
      </w:r>
      <w:r>
        <w:rPr>
          <w:rFonts w:ascii="Times New Roman" w:hAnsi="Times New Roman" w:cs="Times New Roman"/>
          <w:sz w:val="24"/>
          <w:szCs w:val="24"/>
        </w:rPr>
        <w:t>L-44</w:t>
      </w:r>
      <w:r w:rsidR="00F2770D">
        <w:rPr>
          <w:rFonts w:ascii="Times New Roman" w:hAnsi="Times New Roman" w:cs="Times New Roman"/>
          <w:sz w:val="24"/>
          <w:szCs w:val="24"/>
        </w:rPr>
        <w:t xml:space="preserve"> and </w:t>
      </w:r>
      <w:r w:rsidR="00F2770D" w:rsidRPr="00771232">
        <w:rPr>
          <w:rFonts w:ascii="Times New Roman" w:hAnsi="Times New Roman" w:cs="Times New Roman"/>
          <w:sz w:val="24"/>
          <w:szCs w:val="24"/>
        </w:rPr>
        <w:t>Digitalization</w:t>
      </w:r>
      <w:r w:rsidR="00F2770D" w:rsidRPr="00DE6BD7">
        <w:rPr>
          <w:rFonts w:ascii="Times New Roman" w:hAnsi="Times New Roman" w:cs="Times New Roman"/>
          <w:sz w:val="24"/>
          <w:szCs w:val="24"/>
        </w:rPr>
        <w:t xml:space="preserve"> </w:t>
      </w:r>
      <w:r w:rsidR="00F2770D" w:rsidRPr="00771232">
        <w:rPr>
          <w:rFonts w:ascii="Times New Roman" w:hAnsi="Times New Roman" w:cs="Times New Roman"/>
          <w:sz w:val="24"/>
          <w:szCs w:val="24"/>
        </w:rPr>
        <w:t xml:space="preserve">Law </w:t>
      </w:r>
      <w:r w:rsidR="00D378C0">
        <w:rPr>
          <w:rFonts w:ascii="Times New Roman" w:hAnsi="Times New Roman" w:cs="Times New Roman"/>
          <w:sz w:val="24"/>
          <w:szCs w:val="24"/>
        </w:rPr>
        <w:t>No</w:t>
      </w:r>
      <w:r w:rsidR="00F2770D">
        <w:rPr>
          <w:rFonts w:ascii="Times New Roman" w:hAnsi="Times New Roman" w:cs="Times New Roman"/>
          <w:sz w:val="24"/>
          <w:szCs w:val="24"/>
        </w:rPr>
        <w:t>. 05</w:t>
      </w:r>
      <w:r w:rsidR="00D378C0">
        <w:rPr>
          <w:rFonts w:ascii="Times New Roman" w:hAnsi="Times New Roman" w:cs="Times New Roman"/>
          <w:sz w:val="24"/>
          <w:szCs w:val="24"/>
        </w:rPr>
        <w:t>/</w:t>
      </w:r>
      <w:r w:rsidR="00F2770D" w:rsidRPr="00771232">
        <w:rPr>
          <w:rFonts w:ascii="Times New Roman" w:hAnsi="Times New Roman" w:cs="Times New Roman"/>
          <w:sz w:val="24"/>
          <w:szCs w:val="24"/>
        </w:rPr>
        <w:t>L-</w:t>
      </w:r>
      <w:r w:rsidR="00F2770D">
        <w:rPr>
          <w:rFonts w:ascii="Times New Roman" w:hAnsi="Times New Roman" w:cs="Times New Roman"/>
          <w:sz w:val="24"/>
          <w:szCs w:val="24"/>
        </w:rPr>
        <w:t>027</w:t>
      </w:r>
      <w:r w:rsidR="00F2770D">
        <w:t>.</w:t>
      </w:r>
    </w:p>
    <w:p w:rsidR="00882C9D" w:rsidRPr="00FB1119" w:rsidRDefault="00FB1119" w:rsidP="00882C9D">
      <w:pPr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FB1119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ARTICLE</w:t>
      </w:r>
      <w:r w:rsidR="00882C9D" w:rsidRPr="00FB1119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 </w:t>
      </w:r>
      <w:proofErr w:type="gramStart"/>
      <w:r w:rsidR="00882C9D" w:rsidRPr="00FB1119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7                                                                                                                                   ENTRY</w:t>
      </w:r>
      <w:proofErr w:type="gramEnd"/>
      <w:r w:rsidR="00882C9D" w:rsidRPr="00FB1119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 INTO FORCE</w:t>
      </w:r>
    </w:p>
    <w:p w:rsidR="00882C9D" w:rsidRPr="00DA3F99" w:rsidRDefault="00882C9D" w:rsidP="00D378C0">
      <w:pPr>
        <w:jc w:val="both"/>
        <w:rPr>
          <w:rFonts w:ascii="Times New Roman" w:hAnsi="Times New Roman" w:cs="Times New Roman"/>
          <w:sz w:val="24"/>
          <w:szCs w:val="24"/>
        </w:rPr>
      </w:pPr>
      <w:r w:rsidRPr="00DA3F99">
        <w:rPr>
          <w:rFonts w:ascii="Times New Roman" w:hAnsi="Times New Roman" w:cs="Times New Roman"/>
          <w:sz w:val="24"/>
          <w:szCs w:val="24"/>
        </w:rPr>
        <w:t xml:space="preserve">This </w:t>
      </w:r>
      <w:r w:rsidR="000260B3">
        <w:rPr>
          <w:rFonts w:ascii="Times New Roman" w:hAnsi="Times New Roman" w:cs="Times New Roman"/>
          <w:sz w:val="24"/>
          <w:szCs w:val="24"/>
        </w:rPr>
        <w:t>Regulation will</w:t>
      </w:r>
      <w:r w:rsidRPr="00DA3F99">
        <w:rPr>
          <w:rFonts w:ascii="Times New Roman" w:hAnsi="Times New Roman" w:cs="Times New Roman"/>
          <w:sz w:val="24"/>
          <w:szCs w:val="24"/>
        </w:rPr>
        <w:t xml:space="preserve"> enter into force on the </w:t>
      </w:r>
      <w:r w:rsidR="000260B3">
        <w:rPr>
          <w:rFonts w:ascii="Times New Roman" w:hAnsi="Times New Roman" w:cs="Times New Roman"/>
          <w:sz w:val="24"/>
          <w:szCs w:val="24"/>
        </w:rPr>
        <w:t xml:space="preserve">signing </w:t>
      </w:r>
      <w:r w:rsidRPr="00DA3F99">
        <w:rPr>
          <w:rFonts w:ascii="Times New Roman" w:hAnsi="Times New Roman" w:cs="Times New Roman"/>
          <w:sz w:val="24"/>
          <w:szCs w:val="24"/>
        </w:rPr>
        <w:t>day.</w:t>
      </w:r>
    </w:p>
    <w:p w:rsidR="00882C9D" w:rsidRPr="00DA3F99" w:rsidRDefault="00882C9D" w:rsidP="00882C9D">
      <w:pPr>
        <w:rPr>
          <w:rFonts w:ascii="Times New Roman" w:hAnsi="Times New Roman" w:cs="Times New Roman"/>
          <w:sz w:val="24"/>
          <w:szCs w:val="24"/>
        </w:rPr>
      </w:pPr>
    </w:p>
    <w:p w:rsidR="00882C9D" w:rsidRPr="00DA3F99" w:rsidRDefault="00882C9D" w:rsidP="00882C9D">
      <w:pPr>
        <w:rPr>
          <w:rFonts w:ascii="Times New Roman" w:hAnsi="Times New Roman" w:cs="Times New Roman"/>
          <w:sz w:val="24"/>
          <w:szCs w:val="24"/>
        </w:rPr>
      </w:pPr>
    </w:p>
    <w:p w:rsidR="00882C9D" w:rsidRPr="00DA3F99" w:rsidRDefault="00882C9D" w:rsidP="00882C9D">
      <w:pPr>
        <w:pStyle w:val="NormalWeb"/>
        <w:spacing w:after="0" w:line="240" w:lineRule="auto"/>
        <w:ind w:left="0"/>
        <w:rPr>
          <w:rFonts w:ascii="Times New Roman" w:eastAsia="Times New Roman" w:hAnsi="Times New Roman"/>
          <w:b/>
          <w:sz w:val="24"/>
          <w:szCs w:val="24"/>
        </w:rPr>
      </w:pPr>
      <w:r w:rsidRPr="00DA3F99">
        <w:rPr>
          <w:rFonts w:ascii="Times New Roman" w:eastAsia="Times New Roman" w:hAnsi="Times New Roman"/>
          <w:b/>
          <w:sz w:val="24"/>
          <w:szCs w:val="24"/>
        </w:rPr>
        <w:t>____________________________                                                      _________________</w:t>
      </w:r>
    </w:p>
    <w:p w:rsidR="00882C9D" w:rsidRPr="00DA3F99" w:rsidRDefault="00882C9D" w:rsidP="00882C9D">
      <w:pPr>
        <w:tabs>
          <w:tab w:val="left" w:pos="561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DA3F99">
        <w:rPr>
          <w:rFonts w:ascii="Times New Roman" w:hAnsi="Times New Roman" w:cs="Times New Roman"/>
          <w:sz w:val="24"/>
          <w:szCs w:val="24"/>
        </w:rPr>
        <w:t xml:space="preserve"> </w:t>
      </w:r>
      <w:r w:rsidRPr="00DA3F99">
        <w:rPr>
          <w:rFonts w:ascii="Times New Roman" w:hAnsi="Times New Roman" w:cs="Times New Roman"/>
          <w:b/>
          <w:sz w:val="24"/>
          <w:szCs w:val="24"/>
        </w:rPr>
        <w:t>Adnan MEROVCI                                                                                          Date</w:t>
      </w:r>
    </w:p>
    <w:p w:rsidR="00882C9D" w:rsidRPr="00DA3F99" w:rsidRDefault="000260B3" w:rsidP="00882C9D">
      <w:pPr>
        <w:tabs>
          <w:tab w:val="left" w:pos="561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Chairman of IMC</w:t>
      </w:r>
    </w:p>
    <w:p w:rsidR="00882C9D" w:rsidRPr="00DA3F99" w:rsidRDefault="00882C9D" w:rsidP="00882C9D">
      <w:pPr>
        <w:tabs>
          <w:tab w:val="left" w:pos="561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DA3F99">
        <w:rPr>
          <w:rFonts w:ascii="Times New Roman" w:hAnsi="Times New Roman" w:cs="Times New Roman"/>
          <w:b/>
          <w:sz w:val="24"/>
          <w:szCs w:val="24"/>
        </w:rPr>
        <w:t>The Independent Media Commission</w:t>
      </w:r>
    </w:p>
    <w:p w:rsidR="00882C9D" w:rsidRPr="00DA3F99" w:rsidRDefault="00882C9D" w:rsidP="00D432D8">
      <w:pPr>
        <w:rPr>
          <w:rFonts w:ascii="Times New Roman" w:hAnsi="Times New Roman" w:cs="Times New Roman"/>
          <w:sz w:val="24"/>
          <w:szCs w:val="24"/>
        </w:rPr>
      </w:pPr>
    </w:p>
    <w:sectPr w:rsidR="00882C9D" w:rsidRPr="00DA3F99" w:rsidSect="00064482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01F7" w:rsidRDefault="009A01F7" w:rsidP="007B5371">
      <w:pPr>
        <w:spacing w:after="0" w:line="240" w:lineRule="auto"/>
      </w:pPr>
      <w:r>
        <w:separator/>
      </w:r>
    </w:p>
  </w:endnote>
  <w:endnote w:type="continuationSeparator" w:id="0">
    <w:p w:rsidR="009A01F7" w:rsidRDefault="009A01F7" w:rsidP="007B5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8251467"/>
      <w:docPartObj>
        <w:docPartGallery w:val="Page Numbers (Bottom of Page)"/>
        <w:docPartUnique/>
      </w:docPartObj>
    </w:sdtPr>
    <w:sdtContent>
      <w:p w:rsidR="00DC1A28" w:rsidRDefault="00DC1A28" w:rsidP="00DC1A28">
        <w:pPr>
          <w:pStyle w:val="Footer"/>
          <w:pBdr>
            <w:bottom w:val="single" w:sz="12" w:space="1" w:color="auto"/>
          </w:pBdr>
          <w:jc w:val="center"/>
          <w:rPr>
            <w:sz w:val="16"/>
            <w:szCs w:val="16"/>
          </w:rPr>
        </w:pPr>
      </w:p>
      <w:p w:rsidR="00DC1A28" w:rsidRPr="00A91929" w:rsidRDefault="00DC1A28" w:rsidP="00DC1A28">
        <w:pPr>
          <w:pStyle w:val="Footer"/>
          <w:jc w:val="center"/>
          <w:rPr>
            <w:sz w:val="15"/>
            <w:szCs w:val="15"/>
          </w:rPr>
        </w:pPr>
        <w:proofErr w:type="spellStart"/>
        <w:r>
          <w:rPr>
            <w:sz w:val="15"/>
            <w:szCs w:val="15"/>
          </w:rPr>
          <w:t>Komisioni</w:t>
        </w:r>
        <w:proofErr w:type="spellEnd"/>
        <w:r>
          <w:rPr>
            <w:sz w:val="15"/>
            <w:szCs w:val="15"/>
          </w:rPr>
          <w:t xml:space="preserve"> </w:t>
        </w:r>
        <w:proofErr w:type="spellStart"/>
        <w:r>
          <w:rPr>
            <w:sz w:val="15"/>
            <w:szCs w:val="15"/>
          </w:rPr>
          <w:t>i</w:t>
        </w:r>
        <w:proofErr w:type="spellEnd"/>
        <w:r>
          <w:rPr>
            <w:sz w:val="15"/>
            <w:szCs w:val="15"/>
          </w:rPr>
          <w:t xml:space="preserve"> </w:t>
        </w:r>
        <w:proofErr w:type="spellStart"/>
        <w:r>
          <w:rPr>
            <w:sz w:val="15"/>
            <w:szCs w:val="15"/>
          </w:rPr>
          <w:t>Pavarur</w:t>
        </w:r>
        <w:proofErr w:type="spellEnd"/>
        <w:r>
          <w:rPr>
            <w:sz w:val="15"/>
            <w:szCs w:val="15"/>
          </w:rPr>
          <w:t xml:space="preserve"> </w:t>
        </w:r>
        <w:proofErr w:type="spellStart"/>
        <w:r>
          <w:rPr>
            <w:sz w:val="15"/>
            <w:szCs w:val="15"/>
          </w:rPr>
          <w:t>i</w:t>
        </w:r>
        <w:proofErr w:type="spellEnd"/>
        <w:r>
          <w:rPr>
            <w:sz w:val="15"/>
            <w:szCs w:val="15"/>
          </w:rPr>
          <w:t xml:space="preserve"> </w:t>
        </w:r>
        <w:proofErr w:type="spellStart"/>
        <w:r>
          <w:rPr>
            <w:sz w:val="15"/>
            <w:szCs w:val="15"/>
          </w:rPr>
          <w:t>Mediave</w:t>
        </w:r>
        <w:proofErr w:type="spellEnd"/>
        <w:r>
          <w:rPr>
            <w:sz w:val="15"/>
            <w:szCs w:val="15"/>
          </w:rPr>
          <w:t>/</w:t>
        </w:r>
        <w:r>
          <w:rPr>
            <w:sz w:val="15"/>
            <w:szCs w:val="15"/>
            <w:lang w:val="sr-Cyrl-BA"/>
          </w:rPr>
          <w:t>Nezavisna Komisija za Medije</w:t>
        </w:r>
        <w:r>
          <w:rPr>
            <w:sz w:val="15"/>
            <w:szCs w:val="15"/>
          </w:rPr>
          <w:t xml:space="preserve">/Independent Media Commission, </w:t>
        </w:r>
        <w:proofErr w:type="spellStart"/>
        <w:r>
          <w:rPr>
            <w:sz w:val="15"/>
            <w:szCs w:val="15"/>
          </w:rPr>
          <w:t>Rr.Ul.Str</w:t>
        </w:r>
        <w:proofErr w:type="spellEnd"/>
        <w:r>
          <w:rPr>
            <w:sz w:val="15"/>
            <w:szCs w:val="15"/>
          </w:rPr>
          <w:t xml:space="preserve">. </w:t>
        </w:r>
        <w:proofErr w:type="spellStart"/>
        <w:r>
          <w:rPr>
            <w:sz w:val="15"/>
            <w:szCs w:val="15"/>
          </w:rPr>
          <w:t>Perandori</w:t>
        </w:r>
        <w:proofErr w:type="spellEnd"/>
        <w:r>
          <w:rPr>
            <w:sz w:val="15"/>
            <w:szCs w:val="15"/>
          </w:rPr>
          <w:t xml:space="preserve"> Justinian Nr. 124 </w:t>
        </w:r>
        <w:proofErr w:type="spellStart"/>
        <w:r>
          <w:rPr>
            <w:sz w:val="15"/>
            <w:szCs w:val="15"/>
          </w:rPr>
          <w:t>Qyteza</w:t>
        </w:r>
        <w:proofErr w:type="spellEnd"/>
        <w:r>
          <w:rPr>
            <w:sz w:val="15"/>
            <w:szCs w:val="15"/>
          </w:rPr>
          <w:t xml:space="preserve"> </w:t>
        </w:r>
        <w:proofErr w:type="spellStart"/>
        <w:r>
          <w:rPr>
            <w:sz w:val="15"/>
            <w:szCs w:val="15"/>
          </w:rPr>
          <w:t>Pejton</w:t>
        </w:r>
        <w:proofErr w:type="spellEnd"/>
        <w:r>
          <w:rPr>
            <w:sz w:val="15"/>
            <w:szCs w:val="15"/>
          </w:rPr>
          <w:t xml:space="preserve">, 10000 </w:t>
        </w:r>
        <w:proofErr w:type="spellStart"/>
        <w:r>
          <w:rPr>
            <w:sz w:val="15"/>
            <w:szCs w:val="15"/>
          </w:rPr>
          <w:t>Prishtinë</w:t>
        </w:r>
        <w:proofErr w:type="spellEnd"/>
        <w:r>
          <w:rPr>
            <w:sz w:val="15"/>
            <w:szCs w:val="15"/>
          </w:rPr>
          <w:t>-</w:t>
        </w:r>
        <w:r>
          <w:rPr>
            <w:sz w:val="15"/>
            <w:szCs w:val="15"/>
            <w:lang w:val="sr-Cyrl-BA"/>
          </w:rPr>
          <w:t>Prištin</w:t>
        </w:r>
        <w:r>
          <w:rPr>
            <w:sz w:val="15"/>
            <w:szCs w:val="15"/>
          </w:rPr>
          <w:t>a- Pristina/</w:t>
        </w:r>
        <w:proofErr w:type="spellStart"/>
        <w:r>
          <w:rPr>
            <w:sz w:val="15"/>
            <w:szCs w:val="15"/>
          </w:rPr>
          <w:t>Kosovë</w:t>
        </w:r>
        <w:proofErr w:type="spellEnd"/>
        <w:r>
          <w:rPr>
            <w:sz w:val="15"/>
            <w:szCs w:val="15"/>
          </w:rPr>
          <w:t xml:space="preserve">-Kosovo, Tel: (+381) (0) 38 245 031, Fax: (+381) (0) 38 245 034, E-mail: </w:t>
        </w:r>
        <w:hyperlink r:id="rId1" w:history="1">
          <w:r>
            <w:rPr>
              <w:rStyle w:val="Hyperlink"/>
              <w:sz w:val="15"/>
              <w:szCs w:val="15"/>
            </w:rPr>
            <w:t>Info@kpm-ks.org</w:t>
          </w:r>
        </w:hyperlink>
        <w:proofErr w:type="gramStart"/>
        <w:r>
          <w:rPr>
            <w:sz w:val="15"/>
            <w:szCs w:val="15"/>
          </w:rPr>
          <w:t>;,</w:t>
        </w:r>
        <w:proofErr w:type="gramEnd"/>
        <w:r>
          <w:rPr>
            <w:sz w:val="15"/>
            <w:szCs w:val="15"/>
          </w:rPr>
          <w:t xml:space="preserve"> </w:t>
        </w:r>
        <w:hyperlink r:id="rId2" w:history="1">
          <w:r w:rsidRPr="00557146">
            <w:rPr>
              <w:rStyle w:val="Hyperlink"/>
              <w:sz w:val="15"/>
              <w:szCs w:val="15"/>
            </w:rPr>
            <w:t>www.kpm-ks.org</w:t>
          </w:r>
        </w:hyperlink>
        <w:r>
          <w:rPr>
            <w:sz w:val="15"/>
            <w:szCs w:val="15"/>
          </w:rPr>
          <w:t>;</w:t>
        </w:r>
      </w:p>
    </w:sdtContent>
  </w:sdt>
  <w:p w:rsidR="00DC1A28" w:rsidRDefault="00DC1A28" w:rsidP="00DC1A28">
    <w:pPr>
      <w:pStyle w:val="Footer"/>
      <w:jc w:val="center"/>
      <w:rPr>
        <w:rFonts w:ascii="Times New Roman" w:hAnsi="Times New Roman" w:cs="Times New Roman"/>
        <w:sz w:val="16"/>
        <w:szCs w:val="16"/>
      </w:rPr>
    </w:pPr>
  </w:p>
  <w:p w:rsidR="00DC1A28" w:rsidRDefault="00DC1A2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01F7" w:rsidRDefault="009A01F7" w:rsidP="007B5371">
      <w:pPr>
        <w:spacing w:after="0" w:line="240" w:lineRule="auto"/>
      </w:pPr>
      <w:r>
        <w:separator/>
      </w:r>
    </w:p>
  </w:footnote>
  <w:footnote w:type="continuationSeparator" w:id="0">
    <w:p w:rsidR="009A01F7" w:rsidRDefault="009A01F7" w:rsidP="007B53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F036A"/>
    <w:multiLevelType w:val="hybridMultilevel"/>
    <w:tmpl w:val="2C5E91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164505"/>
    <w:multiLevelType w:val="hybridMultilevel"/>
    <w:tmpl w:val="F43415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E12EF9"/>
    <w:multiLevelType w:val="hybridMultilevel"/>
    <w:tmpl w:val="5E1859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4379C5"/>
    <w:multiLevelType w:val="hybridMultilevel"/>
    <w:tmpl w:val="75F808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3D0F"/>
    <w:rsid w:val="00002424"/>
    <w:rsid w:val="000260B3"/>
    <w:rsid w:val="00052601"/>
    <w:rsid w:val="00064482"/>
    <w:rsid w:val="0009259F"/>
    <w:rsid w:val="000E4193"/>
    <w:rsid w:val="0011206D"/>
    <w:rsid w:val="001332E2"/>
    <w:rsid w:val="00153072"/>
    <w:rsid w:val="00157726"/>
    <w:rsid w:val="00180288"/>
    <w:rsid w:val="00190E9B"/>
    <w:rsid w:val="001B7CCA"/>
    <w:rsid w:val="001E557F"/>
    <w:rsid w:val="001F1F23"/>
    <w:rsid w:val="0020022D"/>
    <w:rsid w:val="00253D0F"/>
    <w:rsid w:val="00272738"/>
    <w:rsid w:val="002E5A5A"/>
    <w:rsid w:val="003B27BD"/>
    <w:rsid w:val="00406808"/>
    <w:rsid w:val="00422C0F"/>
    <w:rsid w:val="0043147B"/>
    <w:rsid w:val="0046299D"/>
    <w:rsid w:val="004969AD"/>
    <w:rsid w:val="005003CD"/>
    <w:rsid w:val="00505DA7"/>
    <w:rsid w:val="00506BC2"/>
    <w:rsid w:val="00517A4A"/>
    <w:rsid w:val="00546C57"/>
    <w:rsid w:val="005614A6"/>
    <w:rsid w:val="005E4D50"/>
    <w:rsid w:val="00624B5B"/>
    <w:rsid w:val="006324D9"/>
    <w:rsid w:val="0068110E"/>
    <w:rsid w:val="00694B78"/>
    <w:rsid w:val="006A0ED9"/>
    <w:rsid w:val="006A3DCC"/>
    <w:rsid w:val="00725976"/>
    <w:rsid w:val="00734275"/>
    <w:rsid w:val="007449EB"/>
    <w:rsid w:val="00755FBC"/>
    <w:rsid w:val="007A797E"/>
    <w:rsid w:val="007B5371"/>
    <w:rsid w:val="007C4B20"/>
    <w:rsid w:val="007E336A"/>
    <w:rsid w:val="007F6C71"/>
    <w:rsid w:val="008040A6"/>
    <w:rsid w:val="00864971"/>
    <w:rsid w:val="00882C9D"/>
    <w:rsid w:val="00885785"/>
    <w:rsid w:val="008D61C5"/>
    <w:rsid w:val="008E052D"/>
    <w:rsid w:val="008F6D85"/>
    <w:rsid w:val="009539FA"/>
    <w:rsid w:val="00983C3C"/>
    <w:rsid w:val="0099752D"/>
    <w:rsid w:val="009A01F7"/>
    <w:rsid w:val="009B5C9E"/>
    <w:rsid w:val="009C3A01"/>
    <w:rsid w:val="009C67C9"/>
    <w:rsid w:val="009E16AD"/>
    <w:rsid w:val="00A35CE8"/>
    <w:rsid w:val="00A5484D"/>
    <w:rsid w:val="00A646BD"/>
    <w:rsid w:val="00A7005B"/>
    <w:rsid w:val="00AF2A94"/>
    <w:rsid w:val="00B367FC"/>
    <w:rsid w:val="00B573E1"/>
    <w:rsid w:val="00B9721B"/>
    <w:rsid w:val="00BC0AB3"/>
    <w:rsid w:val="00D2694D"/>
    <w:rsid w:val="00D32E79"/>
    <w:rsid w:val="00D378C0"/>
    <w:rsid w:val="00D40CD0"/>
    <w:rsid w:val="00D432D8"/>
    <w:rsid w:val="00D752E4"/>
    <w:rsid w:val="00D84CC6"/>
    <w:rsid w:val="00DA3F99"/>
    <w:rsid w:val="00DA5B98"/>
    <w:rsid w:val="00DB0B58"/>
    <w:rsid w:val="00DB29CE"/>
    <w:rsid w:val="00DC1A28"/>
    <w:rsid w:val="00DE15B8"/>
    <w:rsid w:val="00DE60FA"/>
    <w:rsid w:val="00E3016B"/>
    <w:rsid w:val="00E73D09"/>
    <w:rsid w:val="00EA6610"/>
    <w:rsid w:val="00EB54FF"/>
    <w:rsid w:val="00ED0D49"/>
    <w:rsid w:val="00F041E5"/>
    <w:rsid w:val="00F170B5"/>
    <w:rsid w:val="00F212D4"/>
    <w:rsid w:val="00F2770D"/>
    <w:rsid w:val="00F33085"/>
    <w:rsid w:val="00F85C75"/>
    <w:rsid w:val="00FB1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48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3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D0F"/>
    <w:rPr>
      <w:rFonts w:ascii="Tahoma" w:hAnsi="Tahoma" w:cs="Tahoma"/>
      <w:sz w:val="16"/>
      <w:szCs w:val="16"/>
      <w:lang w:val="en-US"/>
    </w:rPr>
  </w:style>
  <w:style w:type="paragraph" w:styleId="NormalWeb">
    <w:name w:val="Normal (Web)"/>
    <w:aliases w:val="Char, Char"/>
    <w:basedOn w:val="Normal"/>
    <w:link w:val="NormalWebChar"/>
    <w:uiPriority w:val="34"/>
    <w:unhideWhenUsed/>
    <w:qFormat/>
    <w:rsid w:val="00253D0F"/>
    <w:pPr>
      <w:ind w:left="720"/>
    </w:pPr>
    <w:rPr>
      <w:rFonts w:ascii="Calibri" w:hAnsi="Calibri" w:cs="Times New Roman"/>
    </w:rPr>
  </w:style>
  <w:style w:type="character" w:customStyle="1" w:styleId="NormalWebChar">
    <w:name w:val="Normal (Web) Char"/>
    <w:aliases w:val="Char Char, Char Char"/>
    <w:basedOn w:val="DefaultParagraphFont"/>
    <w:link w:val="NormalWeb"/>
    <w:uiPriority w:val="34"/>
    <w:rsid w:val="00253D0F"/>
    <w:rPr>
      <w:rFonts w:ascii="Calibri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7B53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B5371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7B53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5371"/>
    <w:rPr>
      <w:lang w:val="en-US"/>
    </w:rPr>
  </w:style>
  <w:style w:type="character" w:styleId="Hyperlink">
    <w:name w:val="Hyperlink"/>
    <w:basedOn w:val="DefaultParagraphFont"/>
    <w:uiPriority w:val="99"/>
    <w:unhideWhenUsed/>
    <w:rsid w:val="00DC1A2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120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pm-ks.org" TargetMode="External"/><Relationship Id="rId1" Type="http://schemas.openxmlformats.org/officeDocument/2006/relationships/hyperlink" Target="mailto:Info@kpm-k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1264</TotalTime>
  <Pages>3</Pages>
  <Words>664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vrexha</dc:creator>
  <cp:keywords/>
  <dc:description/>
  <cp:lastModifiedBy>mtafarsh</cp:lastModifiedBy>
  <cp:revision>24</cp:revision>
  <dcterms:created xsi:type="dcterms:W3CDTF">2016-08-26T08:57:00Z</dcterms:created>
  <dcterms:modified xsi:type="dcterms:W3CDTF">2017-04-28T13:13:00Z</dcterms:modified>
</cp:coreProperties>
</file>